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AEBF" w14:textId="5FD2E217" w:rsidR="00F551F1" w:rsidRPr="008E6B19" w:rsidRDefault="00C5313B" w:rsidP="00865DA3">
      <w:pPr>
        <w:pStyle w:val="lments"/>
        <w:numPr>
          <w:ilvl w:val="0"/>
          <w:numId w:val="0"/>
        </w:numPr>
        <w:rPr>
          <w:b/>
          <w:sz w:val="36"/>
          <w:szCs w:val="36"/>
        </w:rPr>
      </w:pPr>
      <w:r w:rsidRPr="008E6B19">
        <w:rPr>
          <w:b/>
          <w:noProof/>
          <w:sz w:val="36"/>
          <w:szCs w:val="36"/>
        </w:rPr>
        <w:drawing>
          <wp:inline distT="0" distB="0" distL="0" distR="0" wp14:anchorId="3AD2B9B1" wp14:editId="551FD417">
            <wp:extent cx="6649720" cy="899160"/>
            <wp:effectExtent l="0" t="0" r="0" b="0"/>
            <wp:docPr id="20687695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8AEF567" w:rsidRPr="008E6B19">
        <w:rPr>
          <w:b/>
          <w:sz w:val="36"/>
          <w:szCs w:val="36"/>
        </w:rPr>
        <w:t>Stage 2 |Radiographie</w:t>
      </w:r>
    </w:p>
    <w:p w14:paraId="11637E80" w14:textId="77777777" w:rsidR="009444BA" w:rsidRPr="008E6B19" w:rsidRDefault="009444BA" w:rsidP="00865DA3">
      <w:pPr>
        <w:pStyle w:val="lments"/>
        <w:numPr>
          <w:ilvl w:val="0"/>
          <w:numId w:val="0"/>
        </w:numPr>
      </w:pPr>
    </w:p>
    <w:p w14:paraId="727EE354" w14:textId="05CC05C7" w:rsidR="00865DA3" w:rsidRPr="008E6B19" w:rsidRDefault="5997D958" w:rsidP="002D562C">
      <w:pPr>
        <w:pStyle w:val="Crochet-paramtrestechniques"/>
        <w:shd w:val="clear" w:color="auto" w:fill="943634" w:themeFill="accent2" w:themeFillShade="BF"/>
        <w:rPr>
          <w:rFonts w:asciiTheme="majorHAnsi" w:hAnsiTheme="majorHAnsi" w:cstheme="majorHAnsi"/>
          <w:b/>
          <w:bCs/>
          <w:color w:val="FFFFFF" w:themeColor="background1"/>
          <w:sz w:val="20"/>
          <w:szCs w:val="20"/>
        </w:rPr>
      </w:pPr>
      <w:r w:rsidRPr="008E6B19">
        <w:rPr>
          <w:rFonts w:asciiTheme="majorHAnsi" w:hAnsiTheme="majorHAnsi" w:cstheme="majorHAnsi"/>
          <w:b/>
          <w:bCs/>
          <w:color w:val="FFFFFF" w:themeColor="background1"/>
        </w:rPr>
        <w:t>Document d’évaluation de référence</w:t>
      </w:r>
      <w:r w:rsidR="00D04EB7" w:rsidRPr="008E6B19">
        <w:rPr>
          <w:rFonts w:asciiTheme="majorHAnsi" w:hAnsiTheme="majorHAnsi" w:cstheme="majorHAnsi"/>
          <w:b/>
          <w:bCs/>
          <w:color w:val="FFFFFF" w:themeColor="background1"/>
        </w:rPr>
        <w:t xml:space="preserve"> </w:t>
      </w:r>
      <w:r w:rsidR="00694996" w:rsidRPr="008E6B19">
        <w:rPr>
          <w:rFonts w:asciiTheme="majorHAnsi" w:hAnsiTheme="majorHAnsi" w:cstheme="majorHAnsi"/>
          <w:b/>
          <w:bCs/>
          <w:color w:val="FFFFFF" w:themeColor="background1"/>
        </w:rPr>
        <w:t xml:space="preserve">                      </w:t>
      </w:r>
    </w:p>
    <w:p w14:paraId="0B4D46D9" w14:textId="5E52263D" w:rsidR="00F95435" w:rsidRPr="008E6B19" w:rsidRDefault="00F95435" w:rsidP="00F95435">
      <w:pPr>
        <w:pStyle w:val="Grostitre"/>
        <w:pBdr>
          <w:bottom w:val="none" w:sz="0" w:space="0" w:color="auto"/>
        </w:pBdr>
        <w:jc w:val="right"/>
        <w:rPr>
          <w:rFonts w:asciiTheme="majorHAnsi" w:hAnsiTheme="majorHAnsi" w:cstheme="majorHAnsi"/>
          <w:sz w:val="32"/>
          <w:szCs w:val="36"/>
        </w:rPr>
      </w:pPr>
      <w:r w:rsidRPr="008E6B19">
        <w:rPr>
          <w:rFonts w:asciiTheme="majorHAnsi" w:hAnsiTheme="majorHAnsi" w:cstheme="majorHAnsi"/>
          <w:sz w:val="32"/>
          <w:szCs w:val="36"/>
        </w:rPr>
        <w:t xml:space="preserve">Évaluation </w:t>
      </w:r>
      <w:r w:rsidR="009B7122" w:rsidRPr="008E6B19">
        <w:rPr>
          <w:rFonts w:asciiTheme="majorHAnsi" w:hAnsiTheme="majorHAnsi" w:cstheme="majorHAnsi"/>
          <w:sz w:val="32"/>
          <w:szCs w:val="36"/>
        </w:rPr>
        <w:t>s</w:t>
      </w:r>
      <w:r w:rsidRPr="008E6B19">
        <w:rPr>
          <w:rFonts w:asciiTheme="majorHAnsi" w:hAnsiTheme="majorHAnsi" w:cstheme="majorHAnsi"/>
          <w:sz w:val="32"/>
          <w:szCs w:val="36"/>
        </w:rPr>
        <w:t xml:space="preserve">ommative </w:t>
      </w:r>
      <w:r w:rsidRPr="008E6B19">
        <w:rPr>
          <w:rFonts w:asciiTheme="majorHAnsi" w:hAnsiTheme="majorHAnsi" w:cstheme="majorHAnsi"/>
          <w:sz w:val="32"/>
          <w:szCs w:val="36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8E6B19">
        <w:rPr>
          <w:rFonts w:asciiTheme="majorHAnsi" w:hAnsiTheme="majorHAnsi" w:cstheme="majorHAnsi"/>
          <w:sz w:val="32"/>
          <w:szCs w:val="36"/>
        </w:rPr>
        <w:instrText xml:space="preserve"> FORMCHECKBOX </w:instrText>
      </w:r>
      <w:r w:rsidRPr="008E6B19">
        <w:rPr>
          <w:rFonts w:asciiTheme="majorHAnsi" w:hAnsiTheme="majorHAnsi" w:cstheme="majorHAnsi"/>
          <w:sz w:val="32"/>
          <w:szCs w:val="36"/>
        </w:rPr>
      </w:r>
      <w:r w:rsidRPr="008E6B19">
        <w:rPr>
          <w:rFonts w:asciiTheme="majorHAnsi" w:hAnsiTheme="majorHAnsi" w:cstheme="majorHAnsi"/>
          <w:sz w:val="32"/>
          <w:szCs w:val="36"/>
        </w:rPr>
        <w:fldChar w:fldCharType="separate"/>
      </w:r>
      <w:r w:rsidRPr="008E6B19">
        <w:rPr>
          <w:rFonts w:asciiTheme="majorHAnsi" w:hAnsiTheme="majorHAnsi" w:cstheme="majorHAnsi"/>
          <w:sz w:val="32"/>
          <w:szCs w:val="36"/>
        </w:rPr>
        <w:fldChar w:fldCharType="end"/>
      </w:r>
    </w:p>
    <w:p w14:paraId="606006B6" w14:textId="78125DD0" w:rsidR="00806E7A" w:rsidRPr="008E6B19" w:rsidRDefault="00806E7A" w:rsidP="00806E7A">
      <w:pPr>
        <w:pStyle w:val="Grostitre"/>
        <w:pBdr>
          <w:bottom w:val="none" w:sz="0" w:space="0" w:color="auto"/>
        </w:pBdr>
        <w:jc w:val="right"/>
        <w:rPr>
          <w:rFonts w:asciiTheme="majorHAnsi" w:hAnsiTheme="majorHAnsi" w:cstheme="majorHAnsi"/>
          <w:sz w:val="32"/>
          <w:szCs w:val="36"/>
        </w:rPr>
      </w:pPr>
      <w:r w:rsidRPr="008E6B19">
        <w:rPr>
          <w:rFonts w:asciiTheme="majorHAnsi" w:hAnsiTheme="majorHAnsi" w:cstheme="majorHAnsi"/>
          <w:sz w:val="32"/>
          <w:szCs w:val="36"/>
        </w:rPr>
        <w:t xml:space="preserve">Évaluation formative  </w:t>
      </w:r>
      <w:r w:rsidR="00F95435" w:rsidRPr="008E6B19">
        <w:rPr>
          <w:rFonts w:asciiTheme="majorHAnsi" w:hAnsiTheme="majorHAnsi" w:cstheme="majorHAnsi"/>
          <w:sz w:val="32"/>
          <w:szCs w:val="36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0"/>
      <w:r w:rsidR="00F95435" w:rsidRPr="008E6B19">
        <w:rPr>
          <w:rFonts w:asciiTheme="majorHAnsi" w:hAnsiTheme="majorHAnsi" w:cstheme="majorHAnsi"/>
          <w:sz w:val="32"/>
          <w:szCs w:val="36"/>
        </w:rPr>
        <w:instrText xml:space="preserve"> FORMCHECKBOX </w:instrText>
      </w:r>
      <w:r w:rsidR="00F95435" w:rsidRPr="008E6B19">
        <w:rPr>
          <w:rFonts w:asciiTheme="majorHAnsi" w:hAnsiTheme="majorHAnsi" w:cstheme="majorHAnsi"/>
          <w:sz w:val="32"/>
          <w:szCs w:val="36"/>
        </w:rPr>
      </w:r>
      <w:r w:rsidR="00F95435" w:rsidRPr="008E6B19">
        <w:rPr>
          <w:rFonts w:asciiTheme="majorHAnsi" w:hAnsiTheme="majorHAnsi" w:cstheme="majorHAnsi"/>
          <w:sz w:val="32"/>
          <w:szCs w:val="36"/>
        </w:rPr>
        <w:fldChar w:fldCharType="separate"/>
      </w:r>
      <w:r w:rsidR="00F95435" w:rsidRPr="008E6B19">
        <w:rPr>
          <w:rFonts w:asciiTheme="majorHAnsi" w:hAnsiTheme="majorHAnsi" w:cstheme="majorHAnsi"/>
          <w:sz w:val="32"/>
          <w:szCs w:val="36"/>
        </w:rPr>
        <w:fldChar w:fldCharType="end"/>
      </w:r>
      <w:bookmarkEnd w:id="0"/>
    </w:p>
    <w:p w14:paraId="7A64D3D1" w14:textId="77777777" w:rsidR="00806E7A" w:rsidRPr="008E6B19" w:rsidRDefault="00806E7A" w:rsidP="00806E7A">
      <w:pPr>
        <w:pStyle w:val="Grostitre"/>
        <w:pBdr>
          <w:bottom w:val="none" w:sz="0" w:space="0" w:color="auto"/>
        </w:pBdr>
        <w:jc w:val="right"/>
        <w:rPr>
          <w:rFonts w:asciiTheme="majorHAnsi" w:hAnsiTheme="majorHAnsi" w:cstheme="majorHAnsi"/>
          <w:sz w:val="32"/>
        </w:rPr>
      </w:pPr>
      <w:r w:rsidRPr="008E6B19">
        <w:rPr>
          <w:rFonts w:asciiTheme="majorHAnsi" w:hAnsiTheme="majorHAnsi" w:cstheme="majorHAnsi"/>
          <w:sz w:val="32"/>
          <w:szCs w:val="36"/>
        </w:rPr>
        <w:t>Autoévaluation</w:t>
      </w:r>
      <w:r w:rsidRPr="008E6B19">
        <w:rPr>
          <w:rFonts w:asciiTheme="majorHAnsi" w:hAnsiTheme="majorHAnsi" w:cstheme="majorHAnsi"/>
          <w:sz w:val="40"/>
        </w:rPr>
        <w:t xml:space="preserve"> </w:t>
      </w:r>
      <w:r w:rsidRPr="008E6B19">
        <w:rPr>
          <w:rFonts w:asciiTheme="majorHAnsi" w:hAnsiTheme="majorHAnsi" w:cstheme="majorHAnsi"/>
          <w:sz w:val="32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8E6B19">
        <w:rPr>
          <w:rFonts w:asciiTheme="majorHAnsi" w:hAnsiTheme="majorHAnsi" w:cstheme="majorHAnsi"/>
          <w:sz w:val="32"/>
        </w:rPr>
        <w:instrText xml:space="preserve"> FORMCHECKBOX </w:instrText>
      </w:r>
      <w:r w:rsidRPr="008E6B19">
        <w:rPr>
          <w:rFonts w:asciiTheme="majorHAnsi" w:hAnsiTheme="majorHAnsi" w:cstheme="majorHAnsi"/>
          <w:sz w:val="32"/>
        </w:rPr>
      </w:r>
      <w:r w:rsidRPr="008E6B19">
        <w:rPr>
          <w:rFonts w:asciiTheme="majorHAnsi" w:hAnsiTheme="majorHAnsi" w:cstheme="majorHAnsi"/>
          <w:sz w:val="32"/>
        </w:rPr>
        <w:fldChar w:fldCharType="separate"/>
      </w:r>
      <w:r w:rsidRPr="008E6B19">
        <w:rPr>
          <w:rFonts w:asciiTheme="majorHAnsi" w:hAnsiTheme="majorHAnsi" w:cstheme="majorHAnsi"/>
          <w:sz w:val="32"/>
        </w:rPr>
        <w:fldChar w:fldCharType="end"/>
      </w:r>
      <w:r w:rsidRPr="008E6B19">
        <w:rPr>
          <w:rFonts w:asciiTheme="majorHAnsi" w:hAnsiTheme="majorHAnsi" w:cstheme="majorHAnsi"/>
          <w:sz w:val="40"/>
        </w:rPr>
        <w:t xml:space="preserve"> </w:t>
      </w:r>
    </w:p>
    <w:p w14:paraId="091EFE60" w14:textId="1CA9D8F5" w:rsidR="00806E7A" w:rsidRPr="008E6B19" w:rsidRDefault="00C5313B" w:rsidP="5997D958">
      <w:pPr>
        <w:rPr>
          <w:rFonts w:asciiTheme="majorHAnsi" w:hAnsiTheme="majorHAnsi" w:cstheme="majorHAnsi"/>
        </w:rPr>
      </w:pPr>
      <w:r w:rsidRPr="008E6B19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="5997D958" w:rsidRPr="008E6B19">
        <w:rPr>
          <w:rFonts w:asciiTheme="majorHAnsi" w:hAnsiTheme="majorHAnsi" w:cstheme="majorHAnsi"/>
          <w:b/>
          <w:bCs/>
          <w:sz w:val="24"/>
          <w:szCs w:val="24"/>
        </w:rPr>
        <w:t>Date :</w:t>
      </w:r>
      <w:r w:rsidR="00CD08C9" w:rsidRPr="008E6B19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</w:t>
      </w:r>
      <w:proofErr w:type="gramStart"/>
      <w:r w:rsidRPr="008E6B19">
        <w:rPr>
          <w:rFonts w:asciiTheme="majorHAnsi" w:hAnsiTheme="majorHAnsi" w:cstheme="majorHAnsi"/>
          <w:b/>
          <w:bCs/>
          <w:sz w:val="24"/>
          <w:szCs w:val="24"/>
        </w:rPr>
        <w:t xml:space="preserve">   (</w:t>
      </w:r>
      <w:proofErr w:type="gramEnd"/>
      <w:r w:rsidR="00CC1EC8" w:rsidRPr="008E6B19">
        <w:rPr>
          <w:rFonts w:asciiTheme="majorHAnsi" w:hAnsiTheme="majorHAnsi" w:cstheme="majorHAnsi"/>
          <w:b/>
          <w:bCs/>
        </w:rPr>
        <w:t>MC</w:t>
      </w:r>
      <w:r w:rsidR="00CC1EC8" w:rsidRPr="008E6B19">
        <w:rPr>
          <w:rFonts w:asciiTheme="majorHAnsi" w:hAnsiTheme="majorHAnsi" w:cstheme="majorHAnsi"/>
          <w:b/>
        </w:rPr>
        <w:t xml:space="preserve">; </w:t>
      </w:r>
      <w:r w:rsidR="077FE3A6" w:rsidRPr="008E6B19">
        <w:rPr>
          <w:rFonts w:asciiTheme="majorHAnsi" w:hAnsiTheme="majorHAnsi" w:cstheme="majorHAnsi"/>
          <w:b/>
          <w:bCs/>
        </w:rPr>
        <w:t>m</w:t>
      </w:r>
      <w:r w:rsidR="00CD08C9" w:rsidRPr="008E6B19">
        <w:rPr>
          <w:rFonts w:asciiTheme="majorHAnsi" w:hAnsiTheme="majorHAnsi" w:cstheme="majorHAnsi"/>
          <w:b/>
          <w:bCs/>
        </w:rPr>
        <w:t>in</w:t>
      </w:r>
      <w:r w:rsidR="5C397F48" w:rsidRPr="008E6B19">
        <w:rPr>
          <w:rFonts w:asciiTheme="majorHAnsi" w:hAnsiTheme="majorHAnsi" w:cstheme="majorHAnsi"/>
          <w:b/>
          <w:bCs/>
        </w:rPr>
        <w:t xml:space="preserve">imum de </w:t>
      </w:r>
      <w:r w:rsidR="00CD08C9" w:rsidRPr="008E6B19">
        <w:rPr>
          <w:rFonts w:asciiTheme="majorHAnsi" w:hAnsiTheme="majorHAnsi" w:cstheme="majorHAnsi"/>
          <w:b/>
          <w:bCs/>
        </w:rPr>
        <w:t>3</w:t>
      </w:r>
      <w:r w:rsidR="76D11FEE" w:rsidRPr="008E6B19">
        <w:rPr>
          <w:rFonts w:asciiTheme="majorHAnsi" w:hAnsiTheme="majorHAnsi" w:cstheme="majorHAnsi"/>
          <w:b/>
          <w:bCs/>
        </w:rPr>
        <w:t xml:space="preserve"> formatifs</w:t>
      </w:r>
      <w:r w:rsidR="00CD08C9" w:rsidRPr="008E6B19">
        <w:rPr>
          <w:rFonts w:asciiTheme="majorHAnsi" w:hAnsiTheme="majorHAnsi" w:cstheme="majorHAnsi"/>
          <w:b/>
          <w:bCs/>
        </w:rPr>
        <w:t xml:space="preserve">, </w:t>
      </w:r>
      <w:r w:rsidR="5F71B782" w:rsidRPr="008E6B19">
        <w:rPr>
          <w:rFonts w:asciiTheme="majorHAnsi" w:hAnsiTheme="majorHAnsi" w:cstheme="majorHAnsi"/>
          <w:b/>
          <w:bCs/>
        </w:rPr>
        <w:t>dont un obligatoire</w:t>
      </w:r>
      <w:r w:rsidR="00CD08C9" w:rsidRPr="008E6B19">
        <w:rPr>
          <w:rFonts w:asciiTheme="majorHAnsi" w:hAnsiTheme="majorHAnsi" w:cstheme="majorHAnsi"/>
          <w:b/>
          <w:bCs/>
        </w:rPr>
        <w:t xml:space="preserve"> à la semaine 4)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016"/>
        <w:gridCol w:w="7358"/>
      </w:tblGrid>
      <w:tr w:rsidR="00BA34D2" w:rsidRPr="008E6B19" w14:paraId="74197C92" w14:textId="77777777" w:rsidTr="001D1FB9">
        <w:tc>
          <w:tcPr>
            <w:tcW w:w="3016" w:type="dxa"/>
            <w:tcBorders>
              <w:left w:val="nil"/>
              <w:right w:val="nil"/>
            </w:tcBorders>
          </w:tcPr>
          <w:p w14:paraId="57F37BF6" w14:textId="72E42318" w:rsidR="00BA34D2" w:rsidRPr="008E6B19" w:rsidRDefault="00204826" w:rsidP="00B82BC7">
            <w:pPr>
              <w:spacing w:before="12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Noms des personnes étudiantes</w:t>
            </w:r>
            <w:r w:rsidR="005D654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 :</w:t>
            </w:r>
          </w:p>
        </w:tc>
        <w:tc>
          <w:tcPr>
            <w:tcW w:w="7358" w:type="dxa"/>
            <w:tcBorders>
              <w:left w:val="nil"/>
              <w:right w:val="nil"/>
            </w:tcBorders>
          </w:tcPr>
          <w:p w14:paraId="32E7732C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hAnsiTheme="majorHAnsi" w:cstheme="majorHAnsi"/>
                <w:b/>
              </w:rPr>
            </w:pPr>
            <w:r w:rsidRPr="008E6B19">
              <w:rPr>
                <w:rFonts w:asciiTheme="majorHAnsi" w:hAnsiTheme="majorHAnsi" w:cstheme="majorHAnsi"/>
              </w:rPr>
              <w:t xml:space="preserve">Tech 1 </w:t>
            </w:r>
            <w:r w:rsidRPr="008E6B1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  <w:b/>
              </w:rPr>
            </w:r>
            <w:r w:rsidRPr="008E6B19">
              <w:rPr>
                <w:rFonts w:asciiTheme="majorHAnsi" w:hAnsiTheme="majorHAnsi" w:cstheme="majorHAnsi"/>
                <w:b/>
              </w:rPr>
              <w:fldChar w:fldCharType="separate"/>
            </w:r>
            <w:r w:rsidRPr="008E6B19"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743A1A8D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E6B19">
              <w:rPr>
                <w:rFonts w:asciiTheme="majorHAnsi" w:hAnsiTheme="majorHAnsi" w:cstheme="majorHAnsi"/>
              </w:rPr>
              <w:t>Tech 2</w:t>
            </w:r>
            <w:r w:rsidRPr="008E6B19">
              <w:rPr>
                <w:rFonts w:asciiTheme="majorHAnsi" w:hAnsiTheme="majorHAnsi" w:cstheme="majorHAnsi"/>
                <w:b/>
              </w:rPr>
              <w:t xml:space="preserve"> </w:t>
            </w:r>
            <w:r w:rsidRPr="008E6B19">
              <w:rPr>
                <w:rFonts w:asciiTheme="majorHAnsi" w:hAnsiTheme="majorHAnsi" w:cstheme="majorHAnsi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</w:rPr>
            </w:r>
            <w:r w:rsidRPr="008E6B19">
              <w:rPr>
                <w:rFonts w:asciiTheme="majorHAnsi" w:hAnsiTheme="majorHAnsi" w:cstheme="majorHAnsi"/>
              </w:rPr>
              <w:fldChar w:fldCharType="separate"/>
            </w:r>
            <w:r w:rsidRPr="008E6B1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A34D2" w:rsidRPr="008E6B19" w14:paraId="1EE4F871" w14:textId="77777777" w:rsidTr="001D1FB9">
        <w:tc>
          <w:tcPr>
            <w:tcW w:w="3016" w:type="dxa"/>
            <w:tcBorders>
              <w:left w:val="nil"/>
              <w:right w:val="dashSmallGap" w:sz="4" w:space="0" w:color="auto"/>
            </w:tcBorders>
          </w:tcPr>
          <w:p w14:paraId="10CCD5DE" w14:textId="0968B54C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>Patient</w:t>
            </w:r>
            <w:r w:rsidR="00A05596">
              <w:rPr>
                <w:rFonts w:asciiTheme="majorHAnsi" w:eastAsia="Calibri" w:hAnsiTheme="majorHAnsi" w:cstheme="majorHAnsi"/>
              </w:rPr>
              <w:t>(e)</w:t>
            </w:r>
            <w:r w:rsidRPr="008E6B19">
              <w:rPr>
                <w:rFonts w:asciiTheme="majorHAnsi" w:eastAsia="Calibri" w:hAnsiTheme="majorHAnsi" w:cstheme="majorHAnsi"/>
              </w:rPr>
              <w:t xml:space="preserve"> #1</w:t>
            </w:r>
            <w:r w:rsidRPr="008E6B19">
              <w:rPr>
                <w:rFonts w:asciiTheme="majorHAnsi" w:eastAsia="Calibri" w:hAnsiTheme="majorHAnsi" w:cstheme="majorHAnsi"/>
              </w:rPr>
              <w:br/>
              <w:t># cas/#dossier:</w:t>
            </w:r>
          </w:p>
        </w:tc>
        <w:tc>
          <w:tcPr>
            <w:tcW w:w="7358" w:type="dxa"/>
            <w:tcBorders>
              <w:left w:val="dashSmallGap" w:sz="4" w:space="0" w:color="auto"/>
              <w:right w:val="nil"/>
            </w:tcBorders>
          </w:tcPr>
          <w:p w14:paraId="1D355D9F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 xml:space="preserve">Examen(s) : </w:t>
            </w:r>
          </w:p>
          <w:p w14:paraId="23556A8A" w14:textId="77777777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40EAA604" w14:textId="77777777" w:rsidTr="001D1FB9">
        <w:tc>
          <w:tcPr>
            <w:tcW w:w="10374" w:type="dxa"/>
            <w:gridSpan w:val="2"/>
            <w:tcBorders>
              <w:left w:val="nil"/>
              <w:right w:val="nil"/>
            </w:tcBorders>
          </w:tcPr>
          <w:p w14:paraId="511BC564" w14:textId="00A7D55C" w:rsidR="00BA34D2" w:rsidRPr="008E6B19" w:rsidRDefault="00BA34D2" w:rsidP="00B82BC7">
            <w:pPr>
              <w:rPr>
                <w:rFonts w:asciiTheme="majorHAnsi" w:hAnsiTheme="majorHAnsi" w:cstheme="majorHAnsi"/>
              </w:rPr>
            </w:pPr>
            <w:r w:rsidRPr="008E6B19">
              <w:rPr>
                <w:rFonts w:asciiTheme="majorHAnsi" w:hAnsiTheme="majorHAnsi" w:cstheme="majorHAnsi"/>
              </w:rPr>
              <w:t>Renseignement</w:t>
            </w:r>
            <w:r w:rsidR="007451FB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 xml:space="preserve"> clinique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> :</w:t>
            </w:r>
          </w:p>
          <w:p w14:paraId="31706BF7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51F9C5E6" w14:textId="77777777" w:rsidTr="001D1FB9">
        <w:tc>
          <w:tcPr>
            <w:tcW w:w="3016" w:type="dxa"/>
            <w:tcBorders>
              <w:left w:val="nil"/>
              <w:right w:val="nil"/>
            </w:tcBorders>
          </w:tcPr>
          <w:p w14:paraId="04EFC5A4" w14:textId="26176AED" w:rsidR="00BA34D2" w:rsidRPr="008E6B19" w:rsidRDefault="005D6540" w:rsidP="00B82BC7">
            <w:pPr>
              <w:spacing w:before="12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Noms des personnes étudiantes :</w:t>
            </w:r>
          </w:p>
        </w:tc>
        <w:tc>
          <w:tcPr>
            <w:tcW w:w="7358" w:type="dxa"/>
            <w:tcBorders>
              <w:left w:val="nil"/>
              <w:right w:val="nil"/>
            </w:tcBorders>
          </w:tcPr>
          <w:p w14:paraId="7D7DE46A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hAnsiTheme="majorHAnsi" w:cstheme="majorHAnsi"/>
                <w:b/>
              </w:rPr>
            </w:pPr>
            <w:r w:rsidRPr="008E6B19">
              <w:rPr>
                <w:rFonts w:asciiTheme="majorHAnsi" w:hAnsiTheme="majorHAnsi" w:cstheme="majorHAnsi"/>
              </w:rPr>
              <w:t xml:space="preserve">Tech 1 </w:t>
            </w:r>
            <w:r w:rsidRPr="008E6B1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  <w:b/>
              </w:rPr>
            </w:r>
            <w:r w:rsidRPr="008E6B19">
              <w:rPr>
                <w:rFonts w:asciiTheme="majorHAnsi" w:hAnsiTheme="majorHAnsi" w:cstheme="majorHAnsi"/>
                <w:b/>
              </w:rPr>
              <w:fldChar w:fldCharType="separate"/>
            </w:r>
            <w:r w:rsidRPr="008E6B19"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61B0AD6B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E6B19">
              <w:rPr>
                <w:rFonts w:asciiTheme="majorHAnsi" w:hAnsiTheme="majorHAnsi" w:cstheme="majorHAnsi"/>
              </w:rPr>
              <w:t>Tech 2</w:t>
            </w:r>
            <w:r w:rsidRPr="008E6B19">
              <w:rPr>
                <w:rFonts w:asciiTheme="majorHAnsi" w:hAnsiTheme="majorHAnsi" w:cstheme="majorHAnsi"/>
                <w:b/>
              </w:rPr>
              <w:t xml:space="preserve"> </w:t>
            </w:r>
            <w:r w:rsidRPr="008E6B19">
              <w:rPr>
                <w:rFonts w:asciiTheme="majorHAnsi" w:hAnsiTheme="majorHAnsi" w:cstheme="majorHAnsi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</w:rPr>
            </w:r>
            <w:r w:rsidRPr="008E6B19">
              <w:rPr>
                <w:rFonts w:asciiTheme="majorHAnsi" w:hAnsiTheme="majorHAnsi" w:cstheme="majorHAnsi"/>
              </w:rPr>
              <w:fldChar w:fldCharType="separate"/>
            </w:r>
            <w:r w:rsidRPr="008E6B1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A34D2" w:rsidRPr="008E6B19" w14:paraId="6EF21256" w14:textId="77777777" w:rsidTr="001D1FB9">
        <w:tc>
          <w:tcPr>
            <w:tcW w:w="3016" w:type="dxa"/>
            <w:tcBorders>
              <w:left w:val="nil"/>
              <w:right w:val="dashSmallGap" w:sz="4" w:space="0" w:color="auto"/>
            </w:tcBorders>
          </w:tcPr>
          <w:p w14:paraId="7629F533" w14:textId="33D465B2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>Patient</w:t>
            </w:r>
            <w:r w:rsidR="00D96F98">
              <w:rPr>
                <w:rFonts w:asciiTheme="majorHAnsi" w:eastAsia="Calibri" w:hAnsiTheme="majorHAnsi" w:cstheme="majorHAnsi"/>
              </w:rPr>
              <w:t>(e)</w:t>
            </w:r>
            <w:r w:rsidRPr="008E6B19">
              <w:rPr>
                <w:rFonts w:asciiTheme="majorHAnsi" w:eastAsia="Calibri" w:hAnsiTheme="majorHAnsi" w:cstheme="majorHAnsi"/>
              </w:rPr>
              <w:t xml:space="preserve"> #2</w:t>
            </w:r>
            <w:r w:rsidRPr="008E6B19">
              <w:rPr>
                <w:rFonts w:asciiTheme="majorHAnsi" w:eastAsia="Calibri" w:hAnsiTheme="majorHAnsi" w:cstheme="majorHAnsi"/>
              </w:rPr>
              <w:br/>
              <w:t># cas/#dossier:</w:t>
            </w:r>
          </w:p>
        </w:tc>
        <w:tc>
          <w:tcPr>
            <w:tcW w:w="7358" w:type="dxa"/>
            <w:tcBorders>
              <w:left w:val="dashSmallGap" w:sz="4" w:space="0" w:color="auto"/>
              <w:right w:val="nil"/>
            </w:tcBorders>
          </w:tcPr>
          <w:p w14:paraId="42B08DE7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 xml:space="preserve">Examen(s) : </w:t>
            </w:r>
          </w:p>
          <w:p w14:paraId="0A40B1CF" w14:textId="77777777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0C51521F" w14:textId="77777777" w:rsidTr="001D1FB9">
        <w:tc>
          <w:tcPr>
            <w:tcW w:w="10374" w:type="dxa"/>
            <w:gridSpan w:val="2"/>
            <w:tcBorders>
              <w:left w:val="nil"/>
              <w:right w:val="nil"/>
            </w:tcBorders>
          </w:tcPr>
          <w:p w14:paraId="57B659AA" w14:textId="3B0F3D47" w:rsidR="00BA34D2" w:rsidRPr="008E6B19" w:rsidRDefault="00BA34D2" w:rsidP="00B82BC7">
            <w:pPr>
              <w:rPr>
                <w:rFonts w:asciiTheme="majorHAnsi" w:hAnsiTheme="majorHAnsi" w:cstheme="majorHAnsi"/>
              </w:rPr>
            </w:pPr>
            <w:r w:rsidRPr="008E6B19">
              <w:rPr>
                <w:rFonts w:asciiTheme="majorHAnsi" w:hAnsiTheme="majorHAnsi" w:cstheme="majorHAnsi"/>
              </w:rPr>
              <w:t>Renseignement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 xml:space="preserve"> clinique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> :</w:t>
            </w:r>
          </w:p>
          <w:p w14:paraId="099AA24E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04CA7283" w14:textId="77777777" w:rsidTr="001D1FB9">
        <w:tc>
          <w:tcPr>
            <w:tcW w:w="3016" w:type="dxa"/>
            <w:tcBorders>
              <w:left w:val="nil"/>
              <w:right w:val="nil"/>
            </w:tcBorders>
          </w:tcPr>
          <w:p w14:paraId="26C82330" w14:textId="655FA64E" w:rsidR="00BA34D2" w:rsidRPr="008E6B19" w:rsidRDefault="00665EF7" w:rsidP="00B82BC7">
            <w:pPr>
              <w:spacing w:before="12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Noms des personnes étudiantes :</w:t>
            </w:r>
          </w:p>
        </w:tc>
        <w:tc>
          <w:tcPr>
            <w:tcW w:w="7358" w:type="dxa"/>
            <w:tcBorders>
              <w:left w:val="nil"/>
              <w:right w:val="nil"/>
            </w:tcBorders>
          </w:tcPr>
          <w:p w14:paraId="66FABD8E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hAnsiTheme="majorHAnsi" w:cstheme="majorHAnsi"/>
                <w:b/>
              </w:rPr>
            </w:pPr>
            <w:r w:rsidRPr="008E6B19">
              <w:rPr>
                <w:rFonts w:asciiTheme="majorHAnsi" w:hAnsiTheme="majorHAnsi" w:cstheme="majorHAnsi"/>
              </w:rPr>
              <w:t xml:space="preserve">Tech 1 </w:t>
            </w:r>
            <w:r w:rsidRPr="008E6B1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  <w:b/>
              </w:rPr>
            </w:r>
            <w:r w:rsidRPr="008E6B19">
              <w:rPr>
                <w:rFonts w:asciiTheme="majorHAnsi" w:hAnsiTheme="majorHAnsi" w:cstheme="majorHAnsi"/>
                <w:b/>
              </w:rPr>
              <w:fldChar w:fldCharType="separate"/>
            </w:r>
            <w:r w:rsidRPr="008E6B19"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3C46D79D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E6B19">
              <w:rPr>
                <w:rFonts w:asciiTheme="majorHAnsi" w:hAnsiTheme="majorHAnsi" w:cstheme="majorHAnsi"/>
              </w:rPr>
              <w:t>Tech 2</w:t>
            </w:r>
            <w:r w:rsidRPr="008E6B19">
              <w:rPr>
                <w:rFonts w:asciiTheme="majorHAnsi" w:hAnsiTheme="majorHAnsi" w:cstheme="majorHAnsi"/>
                <w:b/>
              </w:rPr>
              <w:t xml:space="preserve"> </w:t>
            </w:r>
            <w:r w:rsidRPr="008E6B19">
              <w:rPr>
                <w:rFonts w:asciiTheme="majorHAnsi" w:hAnsiTheme="majorHAnsi" w:cstheme="majorHAnsi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</w:rPr>
            </w:r>
            <w:r w:rsidRPr="008E6B19">
              <w:rPr>
                <w:rFonts w:asciiTheme="majorHAnsi" w:hAnsiTheme="majorHAnsi" w:cstheme="majorHAnsi"/>
              </w:rPr>
              <w:fldChar w:fldCharType="separate"/>
            </w:r>
            <w:r w:rsidRPr="008E6B1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A34D2" w:rsidRPr="008E6B19" w14:paraId="30F16773" w14:textId="77777777" w:rsidTr="001D1FB9">
        <w:tc>
          <w:tcPr>
            <w:tcW w:w="3016" w:type="dxa"/>
            <w:tcBorders>
              <w:left w:val="nil"/>
              <w:right w:val="dashSmallGap" w:sz="4" w:space="0" w:color="auto"/>
            </w:tcBorders>
          </w:tcPr>
          <w:p w14:paraId="6597C236" w14:textId="1959E2E7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>Patient</w:t>
            </w:r>
            <w:r w:rsidR="00665EF7">
              <w:rPr>
                <w:rFonts w:asciiTheme="majorHAnsi" w:eastAsia="Calibri" w:hAnsiTheme="majorHAnsi" w:cstheme="majorHAnsi"/>
              </w:rPr>
              <w:t>(e)</w:t>
            </w:r>
            <w:r w:rsidRPr="008E6B19">
              <w:rPr>
                <w:rFonts w:asciiTheme="majorHAnsi" w:eastAsia="Calibri" w:hAnsiTheme="majorHAnsi" w:cstheme="majorHAnsi"/>
              </w:rPr>
              <w:t xml:space="preserve"> #3</w:t>
            </w:r>
            <w:r w:rsidRPr="008E6B19">
              <w:rPr>
                <w:rFonts w:asciiTheme="majorHAnsi" w:eastAsia="Calibri" w:hAnsiTheme="majorHAnsi" w:cstheme="majorHAnsi"/>
              </w:rPr>
              <w:br/>
              <w:t># cas/#dossier:</w:t>
            </w:r>
          </w:p>
        </w:tc>
        <w:tc>
          <w:tcPr>
            <w:tcW w:w="7358" w:type="dxa"/>
            <w:tcBorders>
              <w:left w:val="dashSmallGap" w:sz="4" w:space="0" w:color="auto"/>
              <w:right w:val="nil"/>
            </w:tcBorders>
          </w:tcPr>
          <w:p w14:paraId="0A027B6B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 xml:space="preserve">Examen(s) : </w:t>
            </w:r>
          </w:p>
          <w:p w14:paraId="1C457DA2" w14:textId="77777777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641F0764" w14:textId="77777777" w:rsidTr="001D1FB9">
        <w:tc>
          <w:tcPr>
            <w:tcW w:w="10374" w:type="dxa"/>
            <w:gridSpan w:val="2"/>
            <w:tcBorders>
              <w:left w:val="nil"/>
              <w:right w:val="nil"/>
            </w:tcBorders>
          </w:tcPr>
          <w:p w14:paraId="381A7813" w14:textId="1091CE28" w:rsidR="00BA34D2" w:rsidRPr="008E6B19" w:rsidRDefault="00BA34D2" w:rsidP="00B82BC7">
            <w:pPr>
              <w:rPr>
                <w:rFonts w:asciiTheme="majorHAnsi" w:hAnsiTheme="majorHAnsi" w:cstheme="majorHAnsi"/>
              </w:rPr>
            </w:pPr>
            <w:r w:rsidRPr="008E6B19">
              <w:rPr>
                <w:rFonts w:asciiTheme="majorHAnsi" w:hAnsiTheme="majorHAnsi" w:cstheme="majorHAnsi"/>
              </w:rPr>
              <w:t>Renseignement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 xml:space="preserve"> clinique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> :</w:t>
            </w:r>
          </w:p>
          <w:p w14:paraId="6A7D4DD0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19C26612" w14:textId="77777777" w:rsidTr="001D1FB9">
        <w:tc>
          <w:tcPr>
            <w:tcW w:w="3016" w:type="dxa"/>
            <w:tcBorders>
              <w:left w:val="nil"/>
              <w:right w:val="nil"/>
            </w:tcBorders>
          </w:tcPr>
          <w:p w14:paraId="156B7793" w14:textId="6947797D" w:rsidR="00BA34D2" w:rsidRPr="008E6B19" w:rsidRDefault="00665EF7" w:rsidP="00B82BC7">
            <w:pPr>
              <w:spacing w:before="12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Noms des personnes étudiantes :</w:t>
            </w:r>
          </w:p>
        </w:tc>
        <w:tc>
          <w:tcPr>
            <w:tcW w:w="7358" w:type="dxa"/>
            <w:tcBorders>
              <w:left w:val="nil"/>
              <w:right w:val="nil"/>
            </w:tcBorders>
          </w:tcPr>
          <w:p w14:paraId="56D6F9A0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hAnsiTheme="majorHAnsi" w:cstheme="majorHAnsi"/>
                <w:b/>
              </w:rPr>
            </w:pPr>
            <w:r w:rsidRPr="008E6B19">
              <w:rPr>
                <w:rFonts w:asciiTheme="majorHAnsi" w:hAnsiTheme="majorHAnsi" w:cstheme="majorHAnsi"/>
              </w:rPr>
              <w:t xml:space="preserve">Tech 1 </w:t>
            </w:r>
            <w:r w:rsidRPr="008E6B1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  <w:b/>
              </w:rPr>
            </w:r>
            <w:r w:rsidRPr="008E6B19">
              <w:rPr>
                <w:rFonts w:asciiTheme="majorHAnsi" w:hAnsiTheme="majorHAnsi" w:cstheme="majorHAnsi"/>
                <w:b/>
              </w:rPr>
              <w:fldChar w:fldCharType="separate"/>
            </w:r>
            <w:r w:rsidRPr="008E6B19"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103343F2" w14:textId="77777777" w:rsidR="00BA34D2" w:rsidRPr="008E6B19" w:rsidRDefault="00BA34D2" w:rsidP="00B82BC7">
            <w:pPr>
              <w:spacing w:before="120"/>
              <w:ind w:right="-124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E6B19">
              <w:rPr>
                <w:rFonts w:asciiTheme="majorHAnsi" w:hAnsiTheme="majorHAnsi" w:cstheme="majorHAnsi"/>
              </w:rPr>
              <w:t>Tech 2</w:t>
            </w:r>
            <w:r w:rsidRPr="008E6B19">
              <w:rPr>
                <w:rFonts w:asciiTheme="majorHAnsi" w:hAnsiTheme="majorHAnsi" w:cstheme="majorHAnsi"/>
                <w:b/>
              </w:rPr>
              <w:t xml:space="preserve"> </w:t>
            </w:r>
            <w:r w:rsidRPr="008E6B19">
              <w:rPr>
                <w:rFonts w:asciiTheme="majorHAnsi" w:hAnsiTheme="majorHAnsi" w:cstheme="majorHAnsi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19">
              <w:rPr>
                <w:rFonts w:asciiTheme="majorHAnsi" w:hAnsiTheme="majorHAnsi" w:cstheme="majorHAnsi"/>
              </w:rPr>
              <w:instrText xml:space="preserve"> FORMCHECKBOX </w:instrText>
            </w:r>
            <w:r w:rsidRPr="008E6B19">
              <w:rPr>
                <w:rFonts w:asciiTheme="majorHAnsi" w:hAnsiTheme="majorHAnsi" w:cstheme="majorHAnsi"/>
              </w:rPr>
            </w:r>
            <w:r w:rsidRPr="008E6B19">
              <w:rPr>
                <w:rFonts w:asciiTheme="majorHAnsi" w:hAnsiTheme="majorHAnsi" w:cstheme="majorHAnsi"/>
              </w:rPr>
              <w:fldChar w:fldCharType="separate"/>
            </w:r>
            <w:r w:rsidRPr="008E6B1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A34D2" w:rsidRPr="008E6B19" w14:paraId="628A62F0" w14:textId="77777777" w:rsidTr="001D1FB9">
        <w:tc>
          <w:tcPr>
            <w:tcW w:w="3016" w:type="dxa"/>
            <w:tcBorders>
              <w:left w:val="nil"/>
              <w:right w:val="dashSmallGap" w:sz="4" w:space="0" w:color="auto"/>
            </w:tcBorders>
          </w:tcPr>
          <w:p w14:paraId="51D27B22" w14:textId="2F4CAFC5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>Patient</w:t>
            </w:r>
            <w:r w:rsidR="00BF3377">
              <w:rPr>
                <w:rFonts w:asciiTheme="majorHAnsi" w:eastAsia="Calibri" w:hAnsiTheme="majorHAnsi" w:cstheme="majorHAnsi"/>
              </w:rPr>
              <w:t>(e)</w:t>
            </w:r>
            <w:r w:rsidRPr="008E6B19">
              <w:rPr>
                <w:rFonts w:asciiTheme="majorHAnsi" w:eastAsia="Calibri" w:hAnsiTheme="majorHAnsi" w:cstheme="majorHAnsi"/>
              </w:rPr>
              <w:t xml:space="preserve"> #4</w:t>
            </w:r>
            <w:r w:rsidRPr="008E6B19">
              <w:rPr>
                <w:rFonts w:asciiTheme="majorHAnsi" w:eastAsia="Calibri" w:hAnsiTheme="majorHAnsi" w:cstheme="majorHAnsi"/>
              </w:rPr>
              <w:br/>
              <w:t># cas/#dossier:</w:t>
            </w:r>
          </w:p>
        </w:tc>
        <w:tc>
          <w:tcPr>
            <w:tcW w:w="7358" w:type="dxa"/>
            <w:tcBorders>
              <w:left w:val="dashSmallGap" w:sz="4" w:space="0" w:color="auto"/>
              <w:right w:val="nil"/>
            </w:tcBorders>
          </w:tcPr>
          <w:p w14:paraId="12CAA2D8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  <w:r w:rsidRPr="008E6B19">
              <w:rPr>
                <w:rFonts w:asciiTheme="majorHAnsi" w:eastAsia="Calibri" w:hAnsiTheme="majorHAnsi" w:cstheme="majorHAnsi"/>
              </w:rPr>
              <w:t xml:space="preserve">Examen(s) : </w:t>
            </w:r>
          </w:p>
          <w:p w14:paraId="02D5E3A2" w14:textId="77777777" w:rsidR="00BA34D2" w:rsidRPr="008E6B19" w:rsidRDefault="00BA34D2" w:rsidP="00B82BC7">
            <w:pP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BA34D2" w:rsidRPr="008E6B19" w14:paraId="4DDD639B" w14:textId="77777777" w:rsidTr="001D1FB9">
        <w:tc>
          <w:tcPr>
            <w:tcW w:w="10374" w:type="dxa"/>
            <w:gridSpan w:val="2"/>
            <w:tcBorders>
              <w:left w:val="nil"/>
              <w:right w:val="nil"/>
            </w:tcBorders>
          </w:tcPr>
          <w:p w14:paraId="72028E05" w14:textId="12B490CE" w:rsidR="00BA34D2" w:rsidRPr="008E6B19" w:rsidRDefault="00BA34D2" w:rsidP="00B82BC7">
            <w:pPr>
              <w:rPr>
                <w:rFonts w:asciiTheme="majorHAnsi" w:hAnsiTheme="majorHAnsi" w:cstheme="majorHAnsi"/>
              </w:rPr>
            </w:pPr>
            <w:r w:rsidRPr="008E6B19">
              <w:rPr>
                <w:rFonts w:asciiTheme="majorHAnsi" w:hAnsiTheme="majorHAnsi" w:cstheme="majorHAnsi"/>
              </w:rPr>
              <w:t>Renseignement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 xml:space="preserve"> clinique</w:t>
            </w:r>
            <w:r w:rsidR="00E479B2" w:rsidRPr="008E6B19">
              <w:rPr>
                <w:rFonts w:asciiTheme="majorHAnsi" w:hAnsiTheme="majorHAnsi" w:cstheme="majorHAnsi"/>
              </w:rPr>
              <w:t>s</w:t>
            </w:r>
            <w:r w:rsidRPr="008E6B19">
              <w:rPr>
                <w:rFonts w:asciiTheme="majorHAnsi" w:hAnsiTheme="majorHAnsi" w:cstheme="majorHAnsi"/>
              </w:rPr>
              <w:t> :</w:t>
            </w:r>
          </w:p>
          <w:p w14:paraId="670F37D2" w14:textId="77777777" w:rsidR="00BA34D2" w:rsidRPr="008E6B19" w:rsidRDefault="00BA34D2" w:rsidP="00B82BC7">
            <w:pPr>
              <w:pBdr>
                <w:between w:val="single" w:sz="4" w:space="1" w:color="auto"/>
              </w:pBdr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</w:tbl>
    <w:p w14:paraId="61CEEE58" w14:textId="77777777" w:rsidR="00806E7A" w:rsidRPr="008E6B19" w:rsidRDefault="00806E7A" w:rsidP="00D33C25">
      <w:pPr>
        <w:pBdr>
          <w:bottom w:val="single" w:sz="4" w:space="1" w:color="auto"/>
          <w:between w:val="single" w:sz="4" w:space="1" w:color="auto"/>
        </w:pBdr>
        <w:spacing w:before="240"/>
        <w:ind w:left="426" w:hanging="360"/>
        <w:rPr>
          <w:rFonts w:asciiTheme="majorHAnsi" w:eastAsia="Calibri" w:hAnsiTheme="majorHAnsi" w:cstheme="majorHAnsi"/>
          <w:sz w:val="24"/>
          <w:szCs w:val="36"/>
        </w:rPr>
      </w:pPr>
      <w:r w:rsidRPr="008E6B19">
        <w:rPr>
          <w:rFonts w:asciiTheme="majorHAnsi" w:eastAsia="Calibri" w:hAnsiTheme="majorHAnsi" w:cstheme="majorHAnsi"/>
          <w:sz w:val="24"/>
          <w:szCs w:val="36"/>
        </w:rPr>
        <w:t xml:space="preserve">Évaluation par : </w:t>
      </w:r>
    </w:p>
    <w:p w14:paraId="5A9A98AF" w14:textId="42A66D6D" w:rsidR="00806E7A" w:rsidRPr="008E6B19" w:rsidRDefault="009B7122" w:rsidP="00806E7A">
      <w:pPr>
        <w:pStyle w:val="Grostitre"/>
        <w:pBdr>
          <w:bottom w:val="none" w:sz="0" w:space="0" w:color="auto"/>
        </w:pBdr>
        <w:tabs>
          <w:tab w:val="clear" w:pos="720"/>
          <w:tab w:val="num" w:pos="0"/>
        </w:tabs>
        <w:ind w:left="0" w:firstLine="0"/>
        <w:jc w:val="right"/>
        <w:rPr>
          <w:rFonts w:asciiTheme="majorHAnsi" w:hAnsiTheme="majorHAnsi" w:cstheme="majorHAnsi"/>
          <w:sz w:val="28"/>
          <w:szCs w:val="24"/>
        </w:rPr>
        <w:sectPr w:rsidR="00806E7A" w:rsidRPr="008E6B19" w:rsidSect="009B7122">
          <w:pgSz w:w="12240" w:h="15840" w:code="1"/>
          <w:pgMar w:top="936" w:right="794" w:bottom="284" w:left="964" w:header="907" w:footer="907" w:gutter="0"/>
          <w:cols w:space="708"/>
          <w:docGrid w:linePitch="360"/>
        </w:sectPr>
      </w:pPr>
      <w:r w:rsidRPr="008E6B19">
        <w:rPr>
          <w:rFonts w:asciiTheme="majorHAnsi" w:hAnsiTheme="majorHAnsi" w:cstheme="majorHAnsi"/>
          <w:b w:val="0"/>
          <w:sz w:val="28"/>
          <w:szCs w:val="24"/>
        </w:rPr>
        <w:br/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t>Professeur</w:t>
      </w:r>
      <w:r w:rsidR="00E92810">
        <w:rPr>
          <w:rFonts w:asciiTheme="majorHAnsi" w:hAnsiTheme="majorHAnsi" w:cstheme="majorHAnsi"/>
          <w:b w:val="0"/>
          <w:sz w:val="28"/>
          <w:szCs w:val="24"/>
        </w:rPr>
        <w:t>(e)</w:t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t xml:space="preserve"> </w:t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instrText xml:space="preserve"> FORMCHECKBOX </w:instrText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fldChar w:fldCharType="separate"/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fldChar w:fldCharType="end"/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br/>
      </w:r>
      <w:r w:rsidR="00E92810">
        <w:rPr>
          <w:rFonts w:asciiTheme="majorHAnsi" w:hAnsiTheme="majorHAnsi" w:cstheme="majorHAnsi"/>
          <w:b w:val="0"/>
          <w:sz w:val="28"/>
          <w:szCs w:val="24"/>
        </w:rPr>
        <w:t>Personne m</w:t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t>onit</w:t>
      </w:r>
      <w:r w:rsidR="00E92810">
        <w:rPr>
          <w:rFonts w:asciiTheme="majorHAnsi" w:hAnsiTheme="majorHAnsi" w:cstheme="majorHAnsi"/>
          <w:b w:val="0"/>
          <w:sz w:val="28"/>
          <w:szCs w:val="24"/>
        </w:rPr>
        <w:t>rice</w:t>
      </w:r>
      <w:r w:rsidR="00806E7A" w:rsidRPr="008E6B19">
        <w:rPr>
          <w:rFonts w:asciiTheme="majorHAnsi" w:hAnsiTheme="majorHAnsi" w:cstheme="majorHAnsi"/>
          <w:b w:val="0"/>
          <w:sz w:val="28"/>
          <w:szCs w:val="24"/>
        </w:rPr>
        <w:t xml:space="preserve"> clinique </w:t>
      </w:r>
      <w:r w:rsidR="00806E7A" w:rsidRPr="008E6B19">
        <w:rPr>
          <w:rFonts w:asciiTheme="majorHAnsi" w:hAnsiTheme="majorHAnsi" w:cstheme="majorHAnsi"/>
          <w:sz w:val="28"/>
          <w:szCs w:val="2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="00806E7A" w:rsidRPr="008E6B19">
        <w:rPr>
          <w:rFonts w:asciiTheme="majorHAnsi" w:hAnsiTheme="majorHAnsi" w:cstheme="majorHAnsi"/>
          <w:sz w:val="28"/>
          <w:szCs w:val="24"/>
        </w:rPr>
        <w:instrText xml:space="preserve"> FORMCHECKBOX </w:instrText>
      </w:r>
      <w:r w:rsidR="00806E7A" w:rsidRPr="008E6B19">
        <w:rPr>
          <w:rFonts w:asciiTheme="majorHAnsi" w:hAnsiTheme="majorHAnsi" w:cstheme="majorHAnsi"/>
          <w:sz w:val="28"/>
          <w:szCs w:val="24"/>
        </w:rPr>
      </w:r>
      <w:r w:rsidR="00806E7A" w:rsidRPr="008E6B19">
        <w:rPr>
          <w:rFonts w:asciiTheme="majorHAnsi" w:hAnsiTheme="majorHAnsi" w:cstheme="majorHAnsi"/>
          <w:sz w:val="28"/>
          <w:szCs w:val="24"/>
        </w:rPr>
        <w:fldChar w:fldCharType="separate"/>
      </w:r>
      <w:r w:rsidR="00806E7A" w:rsidRPr="008E6B19">
        <w:rPr>
          <w:rFonts w:asciiTheme="majorHAnsi" w:hAnsiTheme="majorHAnsi" w:cstheme="majorHAnsi"/>
          <w:sz w:val="28"/>
          <w:szCs w:val="24"/>
        </w:rPr>
        <w:fldChar w:fldCharType="end"/>
      </w:r>
    </w:p>
    <w:p w14:paraId="072DFCD3" w14:textId="77777777" w:rsidR="008D6FBB" w:rsidRPr="008E6B19" w:rsidRDefault="008D6FBB" w:rsidP="008D6FBB">
      <w:pPr>
        <w:pBdr>
          <w:bottom w:val="dotDash" w:sz="4" w:space="1" w:color="auto"/>
        </w:pBdr>
        <w:tabs>
          <w:tab w:val="num" w:pos="720"/>
          <w:tab w:val="left" w:pos="9639"/>
        </w:tabs>
        <w:spacing w:before="480"/>
        <w:ind w:left="295" w:hanging="272"/>
        <w:rPr>
          <w:rFonts w:asciiTheme="majorHAnsi" w:eastAsia="Times New Roman" w:hAnsiTheme="majorHAnsi" w:cstheme="majorHAnsi"/>
          <w:b/>
          <w:sz w:val="44"/>
          <w:szCs w:val="44"/>
          <w:lang w:eastAsia="fr-CA"/>
        </w:rPr>
      </w:pPr>
      <w:r w:rsidRPr="008E6B19">
        <w:rPr>
          <w:rFonts w:asciiTheme="majorHAnsi" w:eastAsia="Times New Roman" w:hAnsiTheme="majorHAnsi" w:cstheme="majorHAnsi"/>
          <w:b/>
          <w:sz w:val="44"/>
          <w:szCs w:val="44"/>
          <w:lang w:eastAsia="fr-CA"/>
        </w:rPr>
        <w:lastRenderedPageBreak/>
        <w:t>~ RÉTROACTION ~ </w:t>
      </w:r>
      <w:r w:rsidRPr="008E6B19">
        <w:rPr>
          <w:rFonts w:asciiTheme="majorHAnsi" w:eastAsia="Times New Roman" w:hAnsiTheme="majorHAnsi" w:cstheme="majorHAnsi"/>
          <w:b/>
          <w:sz w:val="44"/>
          <w:szCs w:val="44"/>
          <w:lang w:eastAsia="fr-CA"/>
        </w:rPr>
        <w:tab/>
      </w:r>
    </w:p>
    <w:p w14:paraId="0A48D2BE" w14:textId="77777777" w:rsidR="008D6FBB" w:rsidRPr="008E6B19" w:rsidRDefault="008D6FBB" w:rsidP="008D6FBB">
      <w:pPr>
        <w:pBdr>
          <w:bottom w:val="dotDash" w:sz="4" w:space="1" w:color="auto"/>
        </w:pBdr>
        <w:tabs>
          <w:tab w:val="num" w:pos="720"/>
          <w:tab w:val="left" w:pos="9639"/>
        </w:tabs>
        <w:spacing w:before="480"/>
        <w:ind w:left="295" w:hanging="272"/>
        <w:rPr>
          <w:rFonts w:asciiTheme="majorHAnsi" w:eastAsia="Times New Roman" w:hAnsiTheme="majorHAnsi" w:cstheme="majorHAnsi"/>
          <w:b/>
          <w:sz w:val="44"/>
          <w:szCs w:val="44"/>
          <w:lang w:eastAsia="fr-CA"/>
        </w:rPr>
      </w:pPr>
    </w:p>
    <w:p w14:paraId="55132AFB" w14:textId="77777777" w:rsidR="008D6FBB" w:rsidRPr="008E6B19" w:rsidRDefault="008D6FBB" w:rsidP="008D6FBB">
      <w:pPr>
        <w:pBdr>
          <w:bottom w:val="single" w:sz="12" w:space="1" w:color="auto"/>
          <w:between w:val="single" w:sz="12" w:space="1" w:color="auto"/>
        </w:pBdr>
        <w:spacing w:before="360" w:after="200" w:line="276" w:lineRule="auto"/>
        <w:ind w:left="1985"/>
        <w:rPr>
          <w:rFonts w:asciiTheme="majorHAnsi" w:eastAsia="Cambria" w:hAnsiTheme="majorHAnsi" w:cstheme="majorHAnsi"/>
          <w:b/>
          <w:sz w:val="22"/>
          <w:szCs w:val="22"/>
        </w:rPr>
      </w:pPr>
    </w:p>
    <w:p w14:paraId="26C97D52" w14:textId="732D1438" w:rsidR="008D6FBB" w:rsidRPr="008E6B19" w:rsidRDefault="008D6FBB" w:rsidP="008D6FBB">
      <w:pPr>
        <w:pBdr>
          <w:bottom w:val="single" w:sz="12" w:space="1" w:color="auto"/>
          <w:between w:val="single" w:sz="12" w:space="1" w:color="auto"/>
        </w:pBdr>
        <w:spacing w:before="360" w:after="200" w:line="276" w:lineRule="auto"/>
        <w:ind w:left="1985"/>
        <w:rPr>
          <w:rFonts w:asciiTheme="majorHAnsi" w:eastAsia="Cambria" w:hAnsiTheme="majorHAnsi" w:cstheme="majorHAnsi"/>
          <w:b/>
          <w:sz w:val="22"/>
          <w:szCs w:val="22"/>
        </w:rPr>
      </w:pPr>
      <w:r w:rsidRPr="008E6B19">
        <w:rPr>
          <w:rFonts w:asciiTheme="majorHAnsi" w:eastAsia="Cambria" w:hAnsiTheme="majorHAnsi" w:cstheme="majorHAnsi"/>
          <w:b/>
          <w:sz w:val="22"/>
          <w:szCs w:val="22"/>
        </w:rPr>
        <w:t>Signature de l</w:t>
      </w:r>
      <w:r w:rsidR="000B4A0F">
        <w:rPr>
          <w:rFonts w:asciiTheme="majorHAnsi" w:eastAsia="Cambria" w:hAnsiTheme="majorHAnsi" w:cstheme="majorHAnsi"/>
          <w:b/>
          <w:sz w:val="22"/>
          <w:szCs w:val="22"/>
        </w:rPr>
        <w:t xml:space="preserve">a personne </w:t>
      </w:r>
      <w:r w:rsidRPr="008E6B19">
        <w:rPr>
          <w:rFonts w:asciiTheme="majorHAnsi" w:eastAsia="Cambria" w:hAnsiTheme="majorHAnsi" w:cstheme="majorHAnsi"/>
          <w:b/>
          <w:sz w:val="22"/>
          <w:szCs w:val="22"/>
        </w:rPr>
        <w:t>étudiant</w:t>
      </w:r>
      <w:r w:rsidR="000B4A0F">
        <w:rPr>
          <w:rFonts w:asciiTheme="majorHAnsi" w:eastAsia="Cambria" w:hAnsiTheme="majorHAnsi" w:cstheme="majorHAnsi"/>
          <w:b/>
          <w:sz w:val="22"/>
          <w:szCs w:val="22"/>
        </w:rPr>
        <w:t>e</w:t>
      </w:r>
      <w:r w:rsidRPr="008E6B19">
        <w:rPr>
          <w:rFonts w:asciiTheme="majorHAnsi" w:eastAsia="Cambria" w:hAnsiTheme="majorHAnsi" w:cstheme="majorHAnsi"/>
          <w:b/>
          <w:sz w:val="22"/>
          <w:szCs w:val="22"/>
        </w:rPr>
        <w:t> :</w:t>
      </w:r>
    </w:p>
    <w:p w14:paraId="1AD97268" w14:textId="469F0045" w:rsidR="008D6FBB" w:rsidRPr="008E6B19" w:rsidRDefault="008D6FBB" w:rsidP="008D6FBB">
      <w:pPr>
        <w:pBdr>
          <w:bottom w:val="single" w:sz="12" w:space="1" w:color="auto"/>
          <w:between w:val="single" w:sz="12" w:space="1" w:color="auto"/>
        </w:pBdr>
        <w:spacing w:before="360" w:after="200" w:line="276" w:lineRule="auto"/>
        <w:ind w:left="1985"/>
        <w:rPr>
          <w:rFonts w:asciiTheme="majorHAnsi" w:eastAsia="Cambria" w:hAnsiTheme="majorHAnsi" w:cstheme="majorHAnsi"/>
          <w:sz w:val="22"/>
          <w:szCs w:val="22"/>
        </w:rPr>
      </w:pPr>
      <w:r w:rsidRPr="008E6B19">
        <w:rPr>
          <w:rFonts w:asciiTheme="majorHAnsi" w:eastAsia="Cambria" w:hAnsiTheme="majorHAnsi" w:cstheme="majorHAnsi"/>
          <w:b/>
          <w:sz w:val="22"/>
          <w:szCs w:val="22"/>
        </w:rPr>
        <w:t>Signature d</w:t>
      </w:r>
      <w:r w:rsidR="000B4A0F">
        <w:rPr>
          <w:rFonts w:asciiTheme="majorHAnsi" w:eastAsia="Cambria" w:hAnsiTheme="majorHAnsi" w:cstheme="majorHAnsi"/>
          <w:b/>
          <w:sz w:val="22"/>
          <w:szCs w:val="22"/>
        </w:rPr>
        <w:t>e la personne enseignante</w:t>
      </w:r>
      <w:r w:rsidR="004E5E9A" w:rsidRPr="008E6B19">
        <w:rPr>
          <w:rFonts w:asciiTheme="majorHAnsi" w:eastAsia="Cambria" w:hAnsiTheme="majorHAnsi" w:cstheme="majorHAnsi"/>
          <w:b/>
          <w:sz w:val="22"/>
          <w:szCs w:val="22"/>
        </w:rPr>
        <w:t>/m</w:t>
      </w:r>
      <w:r w:rsidRPr="008E6B19">
        <w:rPr>
          <w:rFonts w:asciiTheme="majorHAnsi" w:eastAsia="Cambria" w:hAnsiTheme="majorHAnsi" w:cstheme="majorHAnsi"/>
          <w:b/>
          <w:sz w:val="22"/>
          <w:szCs w:val="22"/>
        </w:rPr>
        <w:t>onit</w:t>
      </w:r>
      <w:r w:rsidR="000B4A0F">
        <w:rPr>
          <w:rFonts w:asciiTheme="majorHAnsi" w:eastAsia="Cambria" w:hAnsiTheme="majorHAnsi" w:cstheme="majorHAnsi"/>
          <w:b/>
          <w:sz w:val="22"/>
          <w:szCs w:val="22"/>
        </w:rPr>
        <w:t>rice clinique :</w:t>
      </w:r>
    </w:p>
    <w:p w14:paraId="2306BB6D" w14:textId="77777777" w:rsidR="008D6FBB" w:rsidRPr="008E6B19" w:rsidRDefault="008D6FBB" w:rsidP="008D6FBB">
      <w:pPr>
        <w:pBdr>
          <w:bottom w:val="single" w:sz="12" w:space="1" w:color="auto"/>
          <w:between w:val="single" w:sz="12" w:space="1" w:color="auto"/>
        </w:pBdr>
        <w:spacing w:before="360" w:after="200" w:line="276" w:lineRule="auto"/>
        <w:ind w:left="1985"/>
        <w:rPr>
          <w:rFonts w:asciiTheme="majorHAnsi" w:eastAsia="Cambria" w:hAnsiTheme="majorHAnsi" w:cstheme="majorHAnsi"/>
          <w:b/>
          <w:sz w:val="22"/>
          <w:szCs w:val="22"/>
        </w:rPr>
      </w:pPr>
      <w:r w:rsidRPr="008E6B19">
        <w:rPr>
          <w:rFonts w:asciiTheme="majorHAnsi" w:eastAsia="Cambria" w:hAnsiTheme="majorHAnsi" w:cstheme="majorHAnsi"/>
          <w:b/>
          <w:sz w:val="22"/>
          <w:szCs w:val="22"/>
        </w:rPr>
        <w:t xml:space="preserve">Signatures numériques (voir annexe) : </w:t>
      </w:r>
      <w:sdt>
        <w:sdtPr>
          <w:rPr>
            <w:rFonts w:asciiTheme="majorHAnsi" w:eastAsia="Cambria" w:hAnsiTheme="majorHAnsi" w:cstheme="majorHAnsi"/>
            <w:sz w:val="22"/>
            <w:szCs w:val="18"/>
          </w:rPr>
          <w:id w:val="-194538129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Pr="008E6B19">
            <w:rPr>
              <w:rFonts w:ascii="Segoe UI Symbol" w:eastAsia="Cambria" w:hAnsi="Segoe UI Symbol" w:cs="Segoe UI Symbol"/>
              <w:sz w:val="22"/>
              <w:szCs w:val="18"/>
            </w:rPr>
            <w:t>☐</w:t>
          </w:r>
        </w:sdtContent>
      </w:sdt>
    </w:p>
    <w:p w14:paraId="54510E8D" w14:textId="5700C4C4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</w:p>
    <w:p w14:paraId="538982C5" w14:textId="5D6AAB29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</w:p>
    <w:p w14:paraId="60353DCD" w14:textId="7590CF9D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</w:p>
    <w:p w14:paraId="4F79BAB0" w14:textId="77777777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</w:p>
    <w:p w14:paraId="44A81BC7" w14:textId="77777777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  <w:r w:rsidRPr="008E6B19"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  <w:t>Point fort :</w:t>
      </w:r>
    </w:p>
    <w:p w14:paraId="003E71FF" w14:textId="2AF77A2F" w:rsidR="008D6FBB" w:rsidRPr="008E6B19" w:rsidRDefault="008D6FBB" w:rsidP="008D6FB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sz w:val="30"/>
          <w:szCs w:val="30"/>
          <w:lang w:eastAsia="fr-FR"/>
        </w:rPr>
      </w:pPr>
      <w:r w:rsidRPr="008E6B19">
        <w:rPr>
          <w:rFonts w:asciiTheme="majorHAnsi" w:eastAsia="Times New Roman" w:hAnsiTheme="majorHAnsi" w:cstheme="majorHAnsi"/>
          <w:sz w:val="30"/>
          <w:szCs w:val="30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7E8CC" w14:textId="77777777" w:rsidR="008D6FBB" w:rsidRPr="008E6B19" w:rsidRDefault="008D6FBB" w:rsidP="008D6FBB">
      <w:pPr>
        <w:pBdr>
          <w:bottom w:val="single" w:sz="4" w:space="1" w:color="auto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</w:pPr>
      <w:r w:rsidRPr="008E6B19">
        <w:rPr>
          <w:rFonts w:asciiTheme="majorHAnsi" w:eastAsia="Times New Roman" w:hAnsiTheme="majorHAnsi" w:cstheme="majorHAnsi"/>
          <w:b/>
          <w:sz w:val="22"/>
          <w:szCs w:val="18"/>
          <w:lang w:eastAsia="fr-FR"/>
        </w:rPr>
        <w:t>Point à améliorer :</w:t>
      </w:r>
    </w:p>
    <w:p w14:paraId="229ADDE9" w14:textId="073DF3D6" w:rsidR="008D6FBB" w:rsidRPr="008E6B19" w:rsidRDefault="008D6FBB" w:rsidP="008D6FB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sz w:val="30"/>
          <w:szCs w:val="30"/>
          <w:lang w:eastAsia="fr-FR"/>
        </w:rPr>
      </w:pPr>
      <w:r w:rsidRPr="008E6B19">
        <w:rPr>
          <w:rFonts w:asciiTheme="majorHAnsi" w:eastAsia="Times New Roman" w:hAnsiTheme="majorHAnsi" w:cstheme="majorHAnsi"/>
          <w:sz w:val="30"/>
          <w:szCs w:val="30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A4008FD" w14:textId="6EC0015A" w:rsidR="008D6FBB" w:rsidRPr="008E6B19" w:rsidRDefault="008D6FBB" w:rsidP="008D6FB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sz w:val="30"/>
          <w:szCs w:val="30"/>
          <w:lang w:eastAsia="fr-FR"/>
        </w:rPr>
      </w:pPr>
      <w:r w:rsidRPr="008E6B19">
        <w:rPr>
          <w:rFonts w:asciiTheme="majorHAnsi" w:eastAsia="Times New Roman" w:hAnsiTheme="majorHAnsi" w:cstheme="majorHAnsi"/>
          <w:sz w:val="30"/>
          <w:szCs w:val="30"/>
          <w:lang w:eastAsia="fr-FR"/>
        </w:rPr>
        <w:t>______________________________________________________________________</w:t>
      </w:r>
    </w:p>
    <w:p w14:paraId="75A5A77A" w14:textId="77777777" w:rsidR="008D6FBB" w:rsidRPr="008E6B19" w:rsidRDefault="008D6FBB" w:rsidP="008D6FB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before="120"/>
        <w:rPr>
          <w:rFonts w:asciiTheme="majorHAnsi" w:eastAsia="Times New Roman" w:hAnsiTheme="majorHAnsi" w:cstheme="majorHAnsi"/>
          <w:sz w:val="18"/>
          <w:szCs w:val="18"/>
          <w:lang w:eastAsia="fr-FR"/>
        </w:rPr>
      </w:pPr>
    </w:p>
    <w:p w14:paraId="21244F4A" w14:textId="77777777" w:rsidR="00806E7A" w:rsidRPr="008E6B19" w:rsidRDefault="00806E7A" w:rsidP="00806E7A">
      <w:pPr>
        <w:rPr>
          <w:rFonts w:asciiTheme="majorHAnsi" w:hAnsiTheme="majorHAnsi" w:cstheme="majorHAnsi"/>
        </w:rPr>
      </w:pPr>
    </w:p>
    <w:p w14:paraId="382C5154" w14:textId="45EA4BB7" w:rsidR="00D44630" w:rsidRPr="008E6B19" w:rsidRDefault="00701FB7" w:rsidP="00806E7A">
      <w:pPr>
        <w:pStyle w:val="Grostitre"/>
        <w:pageBreakBefore/>
        <w:spacing w:before="0"/>
        <w:ind w:left="0" w:firstLine="0"/>
        <w:rPr>
          <w:rFonts w:asciiTheme="majorHAnsi" w:hAnsiTheme="majorHAnsi" w:cstheme="majorHAnsi"/>
          <w:sz w:val="48"/>
        </w:rPr>
      </w:pPr>
      <w:r w:rsidRPr="008E6B19">
        <w:rPr>
          <w:rFonts w:asciiTheme="majorHAnsi" w:hAnsiTheme="majorHAnsi" w:cstheme="majorHAnsi"/>
          <w:sz w:val="48"/>
        </w:rPr>
        <w:lastRenderedPageBreak/>
        <w:t>Objets d’évaluation</w:t>
      </w:r>
    </w:p>
    <w:p w14:paraId="37FC6DB9" w14:textId="4CDA2B25" w:rsidR="00507657" w:rsidRPr="008E6B19" w:rsidRDefault="0066559E" w:rsidP="00B6539A">
      <w:pPr>
        <w:pStyle w:val="Style22"/>
        <w:spacing w:before="120" w:after="120"/>
        <w:ind w:left="341" w:hanging="284"/>
        <w:rPr>
          <w:rFonts w:asciiTheme="majorHAnsi" w:hAnsiTheme="majorHAnsi" w:cstheme="majorHAnsi"/>
          <w:b/>
          <w:sz w:val="22"/>
        </w:rPr>
      </w:pPr>
      <w:r w:rsidRPr="008E6B19">
        <w:rPr>
          <w:rFonts w:asciiTheme="majorHAnsi" w:hAnsiTheme="majorHAnsi" w:cstheme="majorHAnsi"/>
          <w:b/>
          <w:sz w:val="22"/>
        </w:rPr>
        <w:t xml:space="preserve">Inscrire N/A lorsque la situation ne s’applique pas. </w:t>
      </w:r>
    </w:p>
    <w:p w14:paraId="1E5100AD" w14:textId="78209EC6" w:rsidR="00BA34D2" w:rsidRPr="008E6B19" w:rsidRDefault="00BA34D2" w:rsidP="00EB4601">
      <w:pPr>
        <w:pStyle w:val="Style22"/>
        <w:spacing w:before="120" w:after="120"/>
        <w:ind w:left="341" w:hanging="284"/>
        <w:jc w:val="both"/>
        <w:rPr>
          <w:rFonts w:asciiTheme="majorHAnsi" w:hAnsiTheme="majorHAnsi" w:cstheme="majorHAnsi"/>
          <w:b/>
          <w:sz w:val="22"/>
        </w:rPr>
      </w:pPr>
      <w:r w:rsidRPr="008E6B19">
        <w:rPr>
          <w:rFonts w:asciiTheme="majorHAnsi" w:hAnsiTheme="majorHAnsi" w:cstheme="majorHAnsi"/>
        </w:rPr>
        <w:t xml:space="preserve">*Les </w:t>
      </w:r>
      <w:r w:rsidR="002767CF">
        <w:rPr>
          <w:rFonts w:asciiTheme="majorHAnsi" w:hAnsiTheme="majorHAnsi" w:cstheme="majorHAnsi"/>
        </w:rPr>
        <w:t xml:space="preserve">personnes </w:t>
      </w:r>
      <w:r w:rsidRPr="008E6B19">
        <w:rPr>
          <w:rFonts w:asciiTheme="majorHAnsi" w:hAnsiTheme="majorHAnsi" w:cstheme="majorHAnsi"/>
        </w:rPr>
        <w:t>étudiant</w:t>
      </w:r>
      <w:r w:rsidR="002767CF">
        <w:rPr>
          <w:rFonts w:asciiTheme="majorHAnsi" w:hAnsiTheme="majorHAnsi" w:cstheme="majorHAnsi"/>
        </w:rPr>
        <w:t>e</w:t>
      </w:r>
      <w:r w:rsidRPr="008E6B19">
        <w:rPr>
          <w:rFonts w:asciiTheme="majorHAnsi" w:hAnsiTheme="majorHAnsi" w:cstheme="majorHAnsi"/>
        </w:rPr>
        <w:t xml:space="preserve">s doivent utiliser toutes les ressources à leur disposition, en cas de difficulté à une quelconque étape, </w:t>
      </w:r>
      <w:r w:rsidR="00E3278E">
        <w:rPr>
          <w:rFonts w:asciiTheme="majorHAnsi" w:hAnsiTheme="majorHAnsi" w:cstheme="majorHAnsi"/>
        </w:rPr>
        <w:t>elles</w:t>
      </w:r>
      <w:r w:rsidRPr="008E6B19">
        <w:rPr>
          <w:rFonts w:asciiTheme="majorHAnsi" w:hAnsiTheme="majorHAnsi" w:cstheme="majorHAnsi"/>
        </w:rPr>
        <w:t xml:space="preserve"> doivent se référer à leur </w:t>
      </w:r>
      <w:r w:rsidR="00F65D65">
        <w:rPr>
          <w:rFonts w:asciiTheme="majorHAnsi" w:hAnsiTheme="majorHAnsi" w:cstheme="majorHAnsi"/>
        </w:rPr>
        <w:t xml:space="preserve">personne </w:t>
      </w:r>
      <w:r w:rsidR="00F65D65" w:rsidRPr="008E6B19">
        <w:rPr>
          <w:rFonts w:asciiTheme="majorHAnsi" w:hAnsiTheme="majorHAnsi" w:cstheme="majorHAnsi"/>
        </w:rPr>
        <w:t>coéquipièr</w:t>
      </w:r>
      <w:r w:rsidR="00F65D65">
        <w:rPr>
          <w:rFonts w:asciiTheme="majorHAnsi" w:hAnsiTheme="majorHAnsi" w:cstheme="majorHAnsi"/>
        </w:rPr>
        <w:t>e</w:t>
      </w:r>
      <w:r w:rsidRPr="008E6B19">
        <w:rPr>
          <w:rFonts w:asciiTheme="majorHAnsi" w:hAnsiTheme="majorHAnsi" w:cstheme="majorHAnsi"/>
        </w:rPr>
        <w:t xml:space="preserve"> et</w:t>
      </w:r>
      <w:r w:rsidR="00F65D65">
        <w:rPr>
          <w:rFonts w:asciiTheme="majorHAnsi" w:hAnsiTheme="majorHAnsi" w:cstheme="majorHAnsi"/>
        </w:rPr>
        <w:t>,</w:t>
      </w:r>
      <w:r w:rsidRPr="008E6B19">
        <w:rPr>
          <w:rFonts w:asciiTheme="majorHAnsi" w:hAnsiTheme="majorHAnsi" w:cstheme="majorHAnsi"/>
        </w:rPr>
        <w:t xml:space="preserve"> en second lieu</w:t>
      </w:r>
      <w:r w:rsidR="00F65D65">
        <w:rPr>
          <w:rFonts w:asciiTheme="majorHAnsi" w:hAnsiTheme="majorHAnsi" w:cstheme="majorHAnsi"/>
        </w:rPr>
        <w:t>,</w:t>
      </w:r>
      <w:r w:rsidRPr="008E6B19">
        <w:rPr>
          <w:rFonts w:asciiTheme="majorHAnsi" w:hAnsiTheme="majorHAnsi" w:cstheme="majorHAnsi"/>
        </w:rPr>
        <w:t xml:space="preserve"> </w:t>
      </w:r>
      <w:r w:rsidR="00F65D65">
        <w:rPr>
          <w:rFonts w:asciiTheme="majorHAnsi" w:hAnsiTheme="majorHAnsi" w:cstheme="majorHAnsi"/>
        </w:rPr>
        <w:t>à la personne enseignante</w:t>
      </w:r>
      <w:r w:rsidRPr="008E6B19">
        <w:rPr>
          <w:rFonts w:asciiTheme="majorHAnsi" w:hAnsiTheme="majorHAnsi" w:cstheme="majorHAnsi"/>
        </w:rPr>
        <w:t>/monit</w:t>
      </w:r>
      <w:r w:rsidR="00F65D65">
        <w:rPr>
          <w:rFonts w:asciiTheme="majorHAnsi" w:hAnsiTheme="majorHAnsi" w:cstheme="majorHAnsi"/>
        </w:rPr>
        <w:t>rice</w:t>
      </w:r>
    </w:p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1793"/>
        <w:gridCol w:w="1077"/>
        <w:gridCol w:w="1138"/>
        <w:gridCol w:w="3555"/>
      </w:tblGrid>
      <w:tr w:rsidR="00BF2DA2" w:rsidRPr="008E6B19" w14:paraId="49DB104A" w14:textId="77777777" w:rsidTr="00F32BBF">
        <w:trPr>
          <w:trHeight w:val="227"/>
        </w:trPr>
        <w:tc>
          <w:tcPr>
            <w:tcW w:w="5000" w:type="pct"/>
            <w:gridSpan w:val="5"/>
            <w:tcBorders>
              <w:top w:val="single" w:sz="18" w:space="0" w:color="auto"/>
              <w:bottom w:val="nil"/>
            </w:tcBorders>
            <w:shd w:val="clear" w:color="auto" w:fill="943634" w:themeFill="accent2" w:themeFillShade="BF"/>
          </w:tcPr>
          <w:p w14:paraId="470C9C75" w14:textId="6A420C08" w:rsidR="00BF2DA2" w:rsidRPr="008E6B19" w:rsidRDefault="00BF2DA2" w:rsidP="00F32BBF">
            <w:pPr>
              <w:pStyle w:val="Titre"/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1. Planification</w:t>
            </w:r>
          </w:p>
        </w:tc>
      </w:tr>
      <w:tr w:rsidR="00952317" w:rsidRPr="008E6B19" w14:paraId="1C3F5C35" w14:textId="77777777" w:rsidTr="1FF42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C6C27CB" w14:textId="3AACB10E" w:rsidR="00CE77F0" w:rsidRPr="008E6B19" w:rsidRDefault="00CE77F0" w:rsidP="00E01B46">
            <w:pPr>
              <w:pStyle w:val="Style25"/>
              <w:jc w:val="both"/>
            </w:pPr>
            <w:r w:rsidRPr="008E6B19">
              <w:t>Si l’étudiant</w:t>
            </w:r>
            <w:r w:rsidR="00C76EEB">
              <w:t>(e)</w:t>
            </w:r>
            <w:r w:rsidRPr="008E6B19">
              <w:t xml:space="preserve"> éprouve des difficultés à un niveau quelconque, il</w:t>
            </w:r>
            <w:r w:rsidR="001858BE">
              <w:t xml:space="preserve"> y a</w:t>
            </w:r>
            <w:r w:rsidRPr="008E6B19">
              <w:t xml:space="preserve"> demande </w:t>
            </w:r>
            <w:r w:rsidR="001858BE">
              <w:t xml:space="preserve">de </w:t>
            </w:r>
            <w:r w:rsidRPr="008E6B19">
              <w:t>l’assistance d</w:t>
            </w:r>
            <w:r w:rsidR="000E79A2">
              <w:t>e la personne enseignante</w:t>
            </w:r>
            <w:r w:rsidRPr="008E6B19">
              <w:t>/monit</w:t>
            </w:r>
            <w:r w:rsidR="000E79A2">
              <w:t>rice</w:t>
            </w:r>
            <w:r w:rsidRPr="008E6B19">
              <w:t xml:space="preserve"> clinique</w:t>
            </w:r>
          </w:p>
        </w:tc>
      </w:tr>
      <w:tr w:rsidR="00952317" w:rsidRPr="008E6B19" w14:paraId="2FA7BC4E" w14:textId="77777777" w:rsidTr="000C1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0D98880B" w14:textId="77777777" w:rsidR="00500B50" w:rsidRPr="008E6B19" w:rsidRDefault="00500B50" w:rsidP="00764C59">
            <w:pPr>
              <w:pStyle w:val="Paragraphedeliste"/>
              <w:ind w:left="151"/>
              <w:jc w:val="both"/>
              <w:rPr>
                <w:rStyle w:val="Titredulivre"/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E6B19">
              <w:rPr>
                <w:rStyle w:val="Titredulivre"/>
                <w:rFonts w:asciiTheme="majorHAnsi" w:hAnsiTheme="majorHAnsi" w:cstheme="majorHAnsi"/>
                <w:b/>
                <w:i/>
                <w:sz w:val="28"/>
                <w:szCs w:val="28"/>
              </w:rPr>
              <w:t>Interprétation de l’ordonnance médicale</w:t>
            </w:r>
          </w:p>
        </w:tc>
      </w:tr>
      <w:tr w:rsidR="00952317" w:rsidRPr="008E6B19" w14:paraId="7361E94D" w14:textId="77777777" w:rsidTr="1FF42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DC596" w14:textId="2D3BFC31" w:rsidR="00500B50" w:rsidRPr="008E6B19" w:rsidRDefault="00500B50" w:rsidP="00EB4601">
            <w:pPr>
              <w:pStyle w:val="Style34"/>
              <w:jc w:val="both"/>
            </w:pPr>
            <w:r w:rsidRPr="008E6B19">
              <w:t xml:space="preserve">Analyse </w:t>
            </w:r>
            <w:r w:rsidR="00F37993" w:rsidRPr="008E6B19">
              <w:t>minutieuse de l’ordonnance : L’étudiant</w:t>
            </w:r>
            <w:r w:rsidR="00C93311">
              <w:t>(</w:t>
            </w:r>
            <w:r w:rsidR="001E1D6E">
              <w:t>e)</w:t>
            </w:r>
            <w:r w:rsidR="00F37993" w:rsidRPr="008E6B19">
              <w:t xml:space="preserve"> émet une réflexion et un plan d’action associé lorsqu’il y a une ou des irrégularités</w:t>
            </w:r>
            <w:r w:rsidR="005F7252" w:rsidRPr="008E6B19">
              <w:t xml:space="preserve"> rencontrées</w:t>
            </w:r>
          </w:p>
        </w:tc>
      </w:tr>
      <w:tr w:rsidR="007E4730" w:rsidRPr="008E6B19" w14:paraId="24531AB9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1170"/>
        </w:trPr>
        <w:tc>
          <w:tcPr>
            <w:tcW w:w="1377" w:type="pct"/>
            <w:tcBorders>
              <w:top w:val="nil"/>
              <w:left w:val="single" w:sz="0" w:space="0" w:color="1F497D" w:themeColor="text2"/>
              <w:bottom w:val="nil"/>
              <w:right w:val="dashSmallGap" w:sz="4" w:space="0" w:color="auto"/>
            </w:tcBorders>
          </w:tcPr>
          <w:p w14:paraId="385E19C5" w14:textId="4C180E55" w:rsidR="00B81F1C" w:rsidRPr="008E6B19" w:rsidRDefault="00B81F1C" w:rsidP="00812DC4">
            <w:pPr>
              <w:pStyle w:val="Style36"/>
            </w:pPr>
            <w:r w:rsidRPr="008E6B19">
              <w:t>Informations d</w:t>
            </w:r>
            <w:r w:rsidR="00887606">
              <w:t>e la personne bénéficiaire</w:t>
            </w:r>
            <w:r w:rsidRPr="008E6B19">
              <w:t> :</w:t>
            </w:r>
          </w:p>
          <w:p w14:paraId="0D0F6952" w14:textId="77777777" w:rsidR="00B81F1C" w:rsidRPr="008E6B19" w:rsidRDefault="00B81F1C" w:rsidP="00812DC4">
            <w:pPr>
              <w:pStyle w:val="Style24"/>
            </w:pPr>
            <w:r w:rsidRPr="008E6B19">
              <w:t>Nom</w:t>
            </w:r>
          </w:p>
          <w:p w14:paraId="23481E98" w14:textId="77777777" w:rsidR="00B81F1C" w:rsidRPr="008E6B19" w:rsidRDefault="00B81F1C" w:rsidP="00812DC4">
            <w:pPr>
              <w:pStyle w:val="Style24"/>
            </w:pPr>
            <w:r w:rsidRPr="008E6B19">
              <w:t>Numéro de dossier</w:t>
            </w:r>
          </w:p>
          <w:p w14:paraId="20CA82B7" w14:textId="0C34A676" w:rsidR="00B81F1C" w:rsidRPr="008E6B19" w:rsidRDefault="00B81F1C" w:rsidP="00812DC4">
            <w:pPr>
              <w:pStyle w:val="Style24"/>
            </w:pPr>
            <w:r w:rsidRPr="008E6B19">
              <w:t>DDN (âge)</w:t>
            </w:r>
            <w:r w:rsidR="00E71CB5">
              <w:t>/RAMQ</w:t>
            </w:r>
          </w:p>
          <w:p w14:paraId="06970F25" w14:textId="4655F7E3" w:rsidR="00B81F1C" w:rsidRPr="008E6B19" w:rsidRDefault="00B81F1C" w:rsidP="00812DC4">
            <w:pPr>
              <w:pStyle w:val="Style24"/>
            </w:pPr>
            <w:r w:rsidRPr="008E6B19">
              <w:t xml:space="preserve">Sexe </w:t>
            </w:r>
          </w:p>
        </w:tc>
        <w:tc>
          <w:tcPr>
            <w:tcW w:w="1919" w:type="pct"/>
            <w:gridSpan w:val="3"/>
            <w:tcBorders>
              <w:top w:val="nil"/>
              <w:left w:val="single" w:sz="0" w:space="0" w:color="1F497D" w:themeColor="text2"/>
              <w:bottom w:val="nil"/>
              <w:right w:val="dashSmallGap" w:sz="4" w:space="0" w:color="auto"/>
            </w:tcBorders>
          </w:tcPr>
          <w:p w14:paraId="68C77206" w14:textId="7B5DCA77" w:rsidR="00B81F1C" w:rsidRPr="008E6B19" w:rsidRDefault="00B81F1C" w:rsidP="00812DC4">
            <w:pPr>
              <w:pStyle w:val="Style36"/>
            </w:pPr>
            <w:r w:rsidRPr="008E6B19">
              <w:t xml:space="preserve">Signature </w:t>
            </w:r>
            <w:r w:rsidR="00D82230">
              <w:t>MD</w:t>
            </w:r>
          </w:p>
          <w:p w14:paraId="466E39E7" w14:textId="2581AFB0" w:rsidR="00B81F1C" w:rsidRPr="008E6B19" w:rsidRDefault="00B81F1C" w:rsidP="00812DC4">
            <w:pPr>
              <w:pStyle w:val="Style36"/>
            </w:pPr>
            <w:r w:rsidRPr="008E6B19">
              <w:t># permis</w:t>
            </w:r>
            <w:r w:rsidR="00CC75EA">
              <w:t xml:space="preserve"> + lettres moulées</w:t>
            </w:r>
          </w:p>
          <w:p w14:paraId="5781F95D" w14:textId="77777777" w:rsidR="00B81F1C" w:rsidRPr="008E6B19" w:rsidRDefault="00B81F1C" w:rsidP="00812DC4">
            <w:pPr>
              <w:pStyle w:val="Style36"/>
            </w:pPr>
            <w:r w:rsidRPr="008E6B19">
              <w:t>Date de la consultation</w:t>
            </w:r>
          </w:p>
          <w:p w14:paraId="735F506F" w14:textId="77777777" w:rsidR="00B81F1C" w:rsidRPr="008E6B19" w:rsidRDefault="00B81F1C" w:rsidP="00812DC4">
            <w:pPr>
              <w:pStyle w:val="Style36"/>
            </w:pPr>
            <w:r w:rsidRPr="008E6B19">
              <w:t>Concordance de(s) examen(s) et des renseignements cliniques</w:t>
            </w:r>
          </w:p>
          <w:p w14:paraId="0A4C4928" w14:textId="1A06BE4B" w:rsidR="00B81F1C" w:rsidRPr="008E6B19" w:rsidRDefault="00B81F1C" w:rsidP="00BA34D2">
            <w:pPr>
              <w:pStyle w:val="Style36"/>
              <w:numPr>
                <w:ilvl w:val="0"/>
                <w:numId w:val="0"/>
              </w:numPr>
              <w:ind w:left="343"/>
            </w:pPr>
          </w:p>
        </w:tc>
        <w:tc>
          <w:tcPr>
            <w:tcW w:w="1703" w:type="pct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5CA440B4" w14:textId="0FBF03D6" w:rsidR="00B81F1C" w:rsidRPr="008E6B19" w:rsidRDefault="00BA34D2" w:rsidP="00EB4601">
            <w:pPr>
              <w:pStyle w:val="Style36"/>
              <w:ind w:left="681" w:hanging="284"/>
              <w:jc w:val="both"/>
            </w:pPr>
            <w:r w:rsidRPr="008E6B19">
              <w:t>Vérification des examens antérieurs pertinents</w:t>
            </w:r>
          </w:p>
        </w:tc>
      </w:tr>
      <w:tr w:rsidR="00500B50" w:rsidRPr="008E6B19" w14:paraId="6B3F0C79" w14:textId="77777777" w:rsidTr="00C94D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0" w:space="0" w:color="1F497D" w:themeColor="text2"/>
              <w:bottom w:val="nil"/>
              <w:right w:val="nil"/>
            </w:tcBorders>
            <w:shd w:val="clear" w:color="auto" w:fill="D99594" w:themeFill="accent2" w:themeFillTint="99"/>
          </w:tcPr>
          <w:p w14:paraId="7B7FA738" w14:textId="407E3A5B" w:rsidR="00500B50" w:rsidRPr="008E6B19" w:rsidRDefault="00500B50" w:rsidP="008B6057">
            <w:pPr>
              <w:pStyle w:val="Crochet-paramtrestechniques"/>
              <w:ind w:left="159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Réflexion pré-examen</w:t>
            </w:r>
          </w:p>
        </w:tc>
      </w:tr>
      <w:tr w:rsidR="00952317" w:rsidRPr="008E6B19" w14:paraId="1BD825E8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30"/>
        </w:trPr>
        <w:tc>
          <w:tcPr>
            <w:tcW w:w="5000" w:type="pct"/>
            <w:gridSpan w:val="5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1072B6B6" w14:textId="74224327" w:rsidR="005F7252" w:rsidRPr="008E6B19" w:rsidRDefault="005F7252" w:rsidP="1FF42972">
            <w:pPr>
              <w:pStyle w:val="Style25"/>
              <w:rPr>
                <w:b/>
              </w:rPr>
            </w:pPr>
            <w:r w:rsidRPr="008E6B19">
              <w:t xml:space="preserve"> L’étudiant</w:t>
            </w:r>
            <w:r w:rsidR="00256B97">
              <w:t>(e)</w:t>
            </w:r>
            <w:r w:rsidRPr="008E6B19">
              <w:t xml:space="preserve"> utilise toutes les ressources disponibles pour être certain</w:t>
            </w:r>
            <w:r w:rsidR="00893191">
              <w:t>(e)</w:t>
            </w:r>
            <w:r w:rsidRPr="008E6B19">
              <w:t xml:space="preserve"> de ses choix et de ses tâches à effectuer</w:t>
            </w:r>
          </w:p>
        </w:tc>
      </w:tr>
      <w:tr w:rsidR="00BC1D12" w:rsidRPr="008E6B19" w14:paraId="6DE26718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752"/>
        </w:trPr>
        <w:tc>
          <w:tcPr>
            <w:tcW w:w="3297" w:type="pct"/>
            <w:gridSpan w:val="4"/>
            <w:tcBorders>
              <w:top w:val="nil"/>
              <w:left w:val="single" w:sz="0" w:space="0" w:color="1F497D" w:themeColor="text2"/>
              <w:bottom w:val="nil"/>
              <w:right w:val="dashSmallGap" w:sz="4" w:space="0" w:color="auto"/>
            </w:tcBorders>
          </w:tcPr>
          <w:p w14:paraId="6EF163D5" w14:textId="1E1B8C15" w:rsidR="00B81F1C" w:rsidRPr="008E6B19" w:rsidRDefault="00B81F1C" w:rsidP="008B7C40">
            <w:pPr>
              <w:pStyle w:val="Style25"/>
            </w:pPr>
            <w:r w:rsidRPr="008E6B19">
              <w:t xml:space="preserve">Explication </w:t>
            </w:r>
            <w:r w:rsidR="008B7C40">
              <w:t>à</w:t>
            </w:r>
            <w:r w:rsidR="008B7C40" w:rsidRPr="008B7C40">
              <w:t xml:space="preserve"> la personne enseignante/monitrice</w:t>
            </w:r>
            <w:r w:rsidR="008B7C40">
              <w:t xml:space="preserve"> </w:t>
            </w:r>
            <w:r w:rsidRPr="008E6B19">
              <w:t>du plan d’action:</w:t>
            </w:r>
          </w:p>
          <w:p w14:paraId="16876F8B" w14:textId="4258017A" w:rsidR="00B81F1C" w:rsidRPr="008E6B19" w:rsidRDefault="00B81F1C" w:rsidP="00EB4601">
            <w:pPr>
              <w:pStyle w:val="Style36"/>
              <w:jc w:val="both"/>
            </w:pPr>
            <w:r w:rsidRPr="008E6B19">
              <w:t>L’étudiant</w:t>
            </w:r>
            <w:r w:rsidR="008B7C40">
              <w:t>(e)</w:t>
            </w:r>
            <w:r w:rsidRPr="008E6B19">
              <w:t xml:space="preserve"> fait des liens pertinents en rapport avec l’examen à exécuter</w:t>
            </w:r>
          </w:p>
          <w:p w14:paraId="515E592C" w14:textId="6A26F821" w:rsidR="00B81F1C" w:rsidRPr="008E6B19" w:rsidRDefault="00B81F1C" w:rsidP="00EB4601">
            <w:pPr>
              <w:pStyle w:val="Style33"/>
              <w:numPr>
                <w:ilvl w:val="0"/>
                <w:numId w:val="33"/>
              </w:numPr>
              <w:ind w:left="709" w:hanging="283"/>
              <w:jc w:val="both"/>
            </w:pPr>
            <w:r w:rsidRPr="008E6B19">
              <w:t xml:space="preserve">La bonne routine à effectuer est mentionnée, elle est logique, en faveur de l’efficacité et de diminuer les déplacements </w:t>
            </w:r>
            <w:r w:rsidR="005C012F">
              <w:t>de la personne bénéficiaire</w:t>
            </w:r>
            <w:r w:rsidRPr="008E6B19">
              <w:t xml:space="preserve"> </w:t>
            </w:r>
          </w:p>
          <w:p w14:paraId="644DE4F7" w14:textId="2B8FD0CA" w:rsidR="00B81F1C" w:rsidRPr="008E6B19" w:rsidRDefault="00B81F1C" w:rsidP="00EB4601">
            <w:pPr>
              <w:pStyle w:val="Style36"/>
              <w:jc w:val="both"/>
            </w:pPr>
            <w:r w:rsidRPr="008E6B19">
              <w:t>De l’implication technique selon l’examen demandé et les incidences à réaliser</w:t>
            </w:r>
          </w:p>
        </w:tc>
        <w:tc>
          <w:tcPr>
            <w:tcW w:w="1703" w:type="pct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7A88D1B8" w14:textId="518FD912" w:rsidR="00B81F1C" w:rsidRPr="008E6B19" w:rsidRDefault="00B81F1C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5F7252" w:rsidRPr="008E6B19" w14:paraId="7C4773FD" w14:textId="77777777" w:rsidTr="000C1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68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4C37305E" w14:textId="2DD0C9A4" w:rsidR="005F7252" w:rsidRPr="008E6B19" w:rsidRDefault="007921F7" w:rsidP="000C1DD6">
            <w:pPr>
              <w:pStyle w:val="Titre"/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highlight w:val="black"/>
              </w:rPr>
            </w:pPr>
            <w:r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2. </w:t>
            </w:r>
            <w:r w:rsidR="005F7252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Préparation</w:t>
            </w:r>
            <w:r w:rsidR="006657E9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 </w:t>
            </w:r>
          </w:p>
        </w:tc>
      </w:tr>
      <w:tr w:rsidR="005F7252" w:rsidRPr="008E6B19" w14:paraId="375A1C9B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c>
          <w:tcPr>
            <w:tcW w:w="5000" w:type="pct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460F9C1" w14:textId="508C7C50" w:rsidR="005F7252" w:rsidRPr="008E6B19" w:rsidRDefault="005F7252" w:rsidP="00A81FBA">
            <w:pPr>
              <w:pStyle w:val="Style25"/>
            </w:pPr>
            <w:r w:rsidRPr="008E6B19">
              <w:t>Si l’étudiant</w:t>
            </w:r>
            <w:r w:rsidR="00BC571D">
              <w:t>(e)</w:t>
            </w:r>
            <w:r w:rsidRPr="008E6B19">
              <w:t xml:space="preserve"> éprouve des difficultés à un niveau quelconque, </w:t>
            </w:r>
            <w:r w:rsidR="00FC7800">
              <w:t xml:space="preserve">elle ou </w:t>
            </w:r>
            <w:r w:rsidRPr="008E6B19">
              <w:t xml:space="preserve">il demande l’assistance </w:t>
            </w:r>
            <w:r w:rsidR="00A81FBA" w:rsidRPr="00A81FBA">
              <w:t>de la personne enseignante/monitrice clinique</w:t>
            </w:r>
          </w:p>
        </w:tc>
      </w:tr>
      <w:tr w:rsidR="005F7252" w:rsidRPr="008E6B19" w14:paraId="4EF6B5E8" w14:textId="77777777" w:rsidTr="00A44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3653FBFC" w14:textId="215FD5B8" w:rsidR="005F7252" w:rsidRPr="008E6B19" w:rsidRDefault="005F7252" w:rsidP="003F0405">
            <w:pPr>
              <w:pStyle w:val="Style29"/>
              <w:numPr>
                <w:ilvl w:val="0"/>
                <w:numId w:val="0"/>
              </w:numPr>
              <w:ind w:left="56"/>
              <w:rPr>
                <w:b/>
                <w:bCs w:val="0"/>
                <w:sz w:val="28"/>
                <w:szCs w:val="28"/>
              </w:rPr>
            </w:pPr>
            <w:r w:rsidRPr="008E6B19">
              <w:rPr>
                <w:b/>
                <w:bCs w:val="0"/>
                <w:sz w:val="28"/>
                <w:szCs w:val="28"/>
              </w:rPr>
              <w:t>Appel pour préparation d</w:t>
            </w:r>
            <w:r w:rsidR="005909ED">
              <w:rPr>
                <w:b/>
                <w:bCs w:val="0"/>
                <w:sz w:val="28"/>
                <w:szCs w:val="28"/>
              </w:rPr>
              <w:t>e la personne bénéficiaire</w:t>
            </w:r>
          </w:p>
        </w:tc>
      </w:tr>
      <w:tr w:rsidR="004D7243" w:rsidRPr="008E6B19" w14:paraId="6ADABD56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236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060DF3A7" w14:textId="1FBA0EB8" w:rsidR="005F7252" w:rsidRPr="008E6B19" w:rsidRDefault="005F7252" w:rsidP="00812DC4">
            <w:pPr>
              <w:pStyle w:val="Style25"/>
            </w:pPr>
            <w:r w:rsidRPr="008E6B19">
              <w:t>Respect -communication</w:t>
            </w:r>
          </w:p>
          <w:p w14:paraId="60490F9A" w14:textId="65045626" w:rsidR="005F7252" w:rsidRPr="008E6B19" w:rsidRDefault="005F7252" w:rsidP="00812DC4">
            <w:pPr>
              <w:pStyle w:val="Style36"/>
            </w:pPr>
            <w:r w:rsidRPr="008E6B19">
              <w:t>Appel par prénom et nom de famille</w:t>
            </w:r>
          </w:p>
          <w:p w14:paraId="6DE88127" w14:textId="77777777" w:rsidR="005F7252" w:rsidRPr="008E6B19" w:rsidRDefault="005F7252" w:rsidP="00812DC4">
            <w:pPr>
              <w:pStyle w:val="Style36"/>
            </w:pPr>
            <w:r w:rsidRPr="008E6B19">
              <w:t>Vouvoiement</w:t>
            </w:r>
          </w:p>
          <w:p w14:paraId="2E6732A0" w14:textId="77777777" w:rsidR="005F7252" w:rsidRPr="008E6B19" w:rsidRDefault="005F7252" w:rsidP="00812DC4">
            <w:pPr>
              <w:pStyle w:val="Style36"/>
            </w:pPr>
            <w:r w:rsidRPr="008E6B19">
              <w:t xml:space="preserve">Vocabulaire approprié </w:t>
            </w:r>
          </w:p>
          <w:p w14:paraId="0BAF98D3" w14:textId="3DFB749C" w:rsidR="005F7252" w:rsidRPr="008E6B19" w:rsidRDefault="005F7252" w:rsidP="00812DC4">
            <w:pPr>
              <w:pStyle w:val="Style36"/>
            </w:pPr>
            <w:r w:rsidRPr="008E6B19">
              <w:t>Ton de voix adaptée</w:t>
            </w:r>
          </w:p>
        </w:tc>
        <w:tc>
          <w:tcPr>
            <w:tcW w:w="2764" w:type="pct"/>
            <w:gridSpan w:val="3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6A86A09B" w14:textId="6798222E" w:rsidR="005F7252" w:rsidRPr="008E6B19" w:rsidRDefault="005F7252" w:rsidP="00812DC4">
            <w:pPr>
              <w:pStyle w:val="Style25"/>
            </w:pPr>
            <w:r w:rsidRPr="008E6B19">
              <w:t>Préparation pertinente et adéquate selon l’examen:</w:t>
            </w:r>
          </w:p>
          <w:p w14:paraId="49CC3EDD" w14:textId="77777777" w:rsidR="005F7252" w:rsidRPr="008E6B19" w:rsidRDefault="005F7252" w:rsidP="00494E93">
            <w:pPr>
              <w:pStyle w:val="Style36"/>
              <w:jc w:val="both"/>
            </w:pPr>
            <w:r w:rsidRPr="008E6B19">
              <w:t>Retrait des vêtements (et autres éléments) pouvant nuire à l’examen</w:t>
            </w:r>
          </w:p>
          <w:p w14:paraId="3B9474FC" w14:textId="77777777" w:rsidR="005F7252" w:rsidRPr="008E6B19" w:rsidRDefault="005F7252" w:rsidP="00494E93">
            <w:pPr>
              <w:pStyle w:val="Style36"/>
              <w:jc w:val="both"/>
            </w:pPr>
            <w:r w:rsidRPr="008E6B19">
              <w:t>Faire revêtir correctement une jaquette d’hôpital</w:t>
            </w:r>
          </w:p>
          <w:p w14:paraId="4958B313" w14:textId="77777777" w:rsidR="005F7252" w:rsidRPr="008E6B19" w:rsidRDefault="005F7252" w:rsidP="00494E93">
            <w:pPr>
              <w:pStyle w:val="Style36"/>
              <w:jc w:val="both"/>
            </w:pPr>
            <w:r w:rsidRPr="008E6B19">
              <w:t>Uriner</w:t>
            </w:r>
          </w:p>
        </w:tc>
      </w:tr>
      <w:tr w:rsidR="005F7252" w:rsidRPr="008E6B19" w14:paraId="0CC3B5E6" w14:textId="77777777" w:rsidTr="0049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642C263C" w14:textId="77777777" w:rsidR="005F7252" w:rsidRPr="008E6B19" w:rsidRDefault="005F7252" w:rsidP="00496AAE">
            <w:pPr>
              <w:pStyle w:val="Style2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Préparation des données informatiques</w:t>
            </w:r>
          </w:p>
        </w:tc>
      </w:tr>
      <w:tr w:rsidR="004D7243" w:rsidRPr="008E6B19" w14:paraId="4E40D730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236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dashSmallGap" w:sz="4" w:space="0" w:color="auto"/>
              <w:right w:val="dashSmallGap" w:sz="4" w:space="0" w:color="auto"/>
            </w:tcBorders>
          </w:tcPr>
          <w:p w14:paraId="5765EA85" w14:textId="1B86DDF3" w:rsidR="005F7252" w:rsidRPr="008E6B19" w:rsidRDefault="005F7252" w:rsidP="00812DC4">
            <w:pPr>
              <w:pStyle w:val="Style25"/>
            </w:pPr>
            <w:r w:rsidRPr="008E6B19">
              <w:t xml:space="preserve">Préparation du dossier radiologique </w:t>
            </w:r>
            <w:r w:rsidRPr="008E6B19">
              <w:rPr>
                <w:b/>
              </w:rPr>
              <w:t>(</w:t>
            </w:r>
            <w:r w:rsidR="007F2D0C">
              <w:rPr>
                <w:b/>
              </w:rPr>
              <w:t>SIR</w:t>
            </w:r>
            <w:r w:rsidRPr="008E6B19">
              <w:rPr>
                <w:b/>
              </w:rPr>
              <w:t>) :</w:t>
            </w:r>
          </w:p>
          <w:p w14:paraId="51DB9C5B" w14:textId="77777777" w:rsidR="005F7252" w:rsidRPr="008E6B19" w:rsidRDefault="005F7252" w:rsidP="00494E93">
            <w:pPr>
              <w:pStyle w:val="Style36"/>
              <w:jc w:val="both"/>
            </w:pPr>
            <w:r w:rsidRPr="008E6B19">
              <w:t>Ouverture du dossier radiologique avec validation des données démographiques</w:t>
            </w:r>
          </w:p>
          <w:p w14:paraId="2CF9197C" w14:textId="77777777" w:rsidR="005F7252" w:rsidRPr="008E6B19" w:rsidRDefault="005F7252" w:rsidP="00812DC4">
            <w:pPr>
              <w:pStyle w:val="Style36"/>
            </w:pPr>
            <w:r w:rsidRPr="008E6B19">
              <w:t xml:space="preserve"> Concordance des codes </w:t>
            </w:r>
          </w:p>
          <w:p w14:paraId="266821B8" w14:textId="77777777" w:rsidR="005F7252" w:rsidRPr="008E6B19" w:rsidRDefault="005F7252" w:rsidP="00812DC4">
            <w:pPr>
              <w:pStyle w:val="Style24"/>
              <w:numPr>
                <w:ilvl w:val="0"/>
                <w:numId w:val="31"/>
              </w:numPr>
              <w:ind w:left="907" w:hanging="227"/>
            </w:pPr>
            <w:r w:rsidRPr="008E6B19">
              <w:t>Examens</w:t>
            </w:r>
          </w:p>
          <w:p w14:paraId="03E2553B" w14:textId="77777777" w:rsidR="005F7252" w:rsidRPr="008E6B19" w:rsidRDefault="005F7252" w:rsidP="00812DC4">
            <w:pPr>
              <w:pStyle w:val="Style24"/>
            </w:pPr>
            <w:r w:rsidRPr="008E6B19">
              <w:t>MD</w:t>
            </w:r>
          </w:p>
          <w:p w14:paraId="1CEC738E" w14:textId="432A1C33" w:rsidR="005F7252" w:rsidRPr="008E6B19" w:rsidRDefault="005F7252" w:rsidP="00812DC4">
            <w:pPr>
              <w:pStyle w:val="Style24"/>
            </w:pPr>
            <w:r w:rsidRPr="008E6B19">
              <w:t>Numéro d’accession/visite</w:t>
            </w:r>
          </w:p>
          <w:p w14:paraId="19C3C246" w14:textId="5C60D4AD" w:rsidR="005F7252" w:rsidRPr="008E6B19" w:rsidRDefault="005F7252" w:rsidP="00812DC4">
            <w:pPr>
              <w:pStyle w:val="Style36"/>
            </w:pPr>
            <w:r w:rsidRPr="008E6B19">
              <w:t xml:space="preserve">Débute l’examen dans le SIR </w:t>
            </w:r>
          </w:p>
        </w:tc>
        <w:tc>
          <w:tcPr>
            <w:tcW w:w="2764" w:type="pct"/>
            <w:gridSpan w:val="3"/>
            <w:tcBorders>
              <w:top w:val="single" w:sz="0" w:space="0" w:color="1F497D" w:themeColor="text2"/>
              <w:left w:val="single" w:sz="0" w:space="0" w:color="1F497D" w:themeColor="text2"/>
              <w:bottom w:val="dashSmallGap" w:sz="4" w:space="0" w:color="auto"/>
              <w:right w:val="single" w:sz="0" w:space="0" w:color="1F497D" w:themeColor="text2"/>
            </w:tcBorders>
          </w:tcPr>
          <w:p w14:paraId="648C4239" w14:textId="56319EF0" w:rsidR="005F7252" w:rsidRPr="008E6B19" w:rsidRDefault="005F7252" w:rsidP="00812DC4">
            <w:pPr>
              <w:pStyle w:val="Style25"/>
            </w:pPr>
            <w:r w:rsidRPr="008E6B19">
              <w:rPr>
                <w:b/>
              </w:rPr>
              <w:t xml:space="preserve"> </w:t>
            </w:r>
            <w:r w:rsidRPr="008E6B19">
              <w:t xml:space="preserve">Préparation de la </w:t>
            </w:r>
            <w:r w:rsidRPr="008E6B19">
              <w:rPr>
                <w:b/>
              </w:rPr>
              <w:t>modalité :</w:t>
            </w:r>
          </w:p>
          <w:p w14:paraId="73D582A9" w14:textId="77777777" w:rsidR="005F7252" w:rsidRPr="008E6B19" w:rsidRDefault="005F7252" w:rsidP="00812DC4">
            <w:pPr>
              <w:pStyle w:val="Style36"/>
            </w:pPr>
            <w:r w:rsidRPr="008E6B19">
              <w:t xml:space="preserve">Vérification et sélection des données démographiques </w:t>
            </w:r>
          </w:p>
          <w:p w14:paraId="7C366801" w14:textId="72B566E6" w:rsidR="005F7252" w:rsidRPr="008E6B19" w:rsidRDefault="005F7252" w:rsidP="00494E93">
            <w:pPr>
              <w:pStyle w:val="Style36"/>
              <w:jc w:val="both"/>
            </w:pPr>
            <w:r w:rsidRPr="008E6B19">
              <w:t>Choix de l’examen et du menu d’exposition de la 1re incidence</w:t>
            </w:r>
          </w:p>
        </w:tc>
      </w:tr>
      <w:tr w:rsidR="005F7252" w:rsidRPr="008E6B19" w14:paraId="7A629B3E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</w:tcPr>
          <w:p w14:paraId="4576D1FC" w14:textId="657F40DD" w:rsidR="005F7252" w:rsidRPr="008E6B19" w:rsidRDefault="005F7252" w:rsidP="00812DC4">
            <w:pPr>
              <w:pStyle w:val="Style25"/>
            </w:pPr>
            <w:r w:rsidRPr="008E6B19">
              <w:t>Sélection des paramètres et des facteurs techniques de la 1re incidence</w:t>
            </w:r>
          </w:p>
        </w:tc>
      </w:tr>
      <w:tr w:rsidR="00B46685" w:rsidRPr="008E6B19" w14:paraId="7CB6B41C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2752" w:type="pct"/>
            <w:gridSpan w:val="3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6E1D91AD" w14:textId="77777777" w:rsidR="00B46685" w:rsidRPr="008E6B19" w:rsidRDefault="00B46685" w:rsidP="00812DC4">
            <w:pPr>
              <w:pStyle w:val="Style36"/>
            </w:pPr>
            <w:r w:rsidRPr="008E6B19">
              <w:t xml:space="preserve">Choix de grille </w:t>
            </w:r>
            <w:proofErr w:type="spellStart"/>
            <w:r w:rsidRPr="008E6B19">
              <w:t>antidiffusante</w:t>
            </w:r>
            <w:proofErr w:type="spellEnd"/>
          </w:p>
          <w:p w14:paraId="7F6A890A" w14:textId="77777777" w:rsidR="00B46685" w:rsidRPr="008E6B19" w:rsidRDefault="00B46685" w:rsidP="00812DC4">
            <w:pPr>
              <w:pStyle w:val="Style36"/>
            </w:pPr>
            <w:proofErr w:type="gramStart"/>
            <w:r w:rsidRPr="008E6B19">
              <w:t>kV</w:t>
            </w:r>
            <w:proofErr w:type="gramEnd"/>
            <w:r w:rsidRPr="008E6B19">
              <w:t>, mA, temps d’exposition, posemètre, etc.</w:t>
            </w:r>
          </w:p>
          <w:p w14:paraId="0A1F7DEB" w14:textId="77777777" w:rsidR="00B46685" w:rsidRPr="008E6B19" w:rsidRDefault="00B46685" w:rsidP="00812DC4">
            <w:pPr>
              <w:pStyle w:val="Style24"/>
            </w:pPr>
            <w:r w:rsidRPr="008E6B19">
              <w:t>Sélection et utilisation adéquate du récepteur. Ex. CR/DR</w:t>
            </w:r>
          </w:p>
          <w:p w14:paraId="530FE849" w14:textId="3E4CB002" w:rsidR="00B46685" w:rsidRPr="008E6B19" w:rsidRDefault="00B46685" w:rsidP="00BA34D2">
            <w:pPr>
              <w:pStyle w:val="Style24"/>
            </w:pPr>
            <w:r w:rsidRPr="008E6B19">
              <w:lastRenderedPageBreak/>
              <w:t>Table ou mural</w:t>
            </w:r>
            <w:r w:rsidR="00BA34D2" w:rsidRPr="008E6B19">
              <w:t>-exposition libre</w:t>
            </w:r>
          </w:p>
        </w:tc>
        <w:tc>
          <w:tcPr>
            <w:tcW w:w="2248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5C5D273A" w14:textId="43896CCB" w:rsidR="00B46685" w:rsidRPr="008E6B19" w:rsidRDefault="00B46685" w:rsidP="00812DC4">
            <w:pPr>
              <w:rPr>
                <w:rFonts w:asciiTheme="majorHAnsi" w:hAnsiTheme="majorHAnsi" w:cstheme="majorHAnsi"/>
              </w:rPr>
            </w:pPr>
          </w:p>
        </w:tc>
      </w:tr>
    </w:tbl>
    <w:p w14:paraId="19EEDB04" w14:textId="229F5002" w:rsidR="006A1613" w:rsidRPr="008E6B19" w:rsidRDefault="006A1613" w:rsidP="00812DC4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35"/>
        <w:gridCol w:w="166"/>
        <w:gridCol w:w="1568"/>
        <w:gridCol w:w="415"/>
        <w:gridCol w:w="696"/>
        <w:gridCol w:w="157"/>
        <w:gridCol w:w="813"/>
        <w:gridCol w:w="3432"/>
      </w:tblGrid>
      <w:tr w:rsidR="00952317" w:rsidRPr="008E6B19" w14:paraId="5FED4F72" w14:textId="77777777" w:rsidTr="00691DB6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2DC0FE6C" w14:textId="790A4465" w:rsidR="005F7252" w:rsidRPr="008E6B19" w:rsidRDefault="005F7252" w:rsidP="00691DB6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Manipulation/Préparation accessoires et matériel</w:t>
            </w:r>
          </w:p>
        </w:tc>
      </w:tr>
      <w:tr w:rsidR="00B81F7F" w:rsidRPr="008E6B19" w14:paraId="093B0CC8" w14:textId="77777777" w:rsidTr="1FF42972">
        <w:tblPrEx>
          <w:tblBorders>
            <w:top w:val="dashSmallGap" w:sz="4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c>
          <w:tcPr>
            <w:tcW w:w="3363" w:type="pct"/>
            <w:gridSpan w:val="7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00419721" w14:textId="1C570A7D" w:rsidR="00B81F7F" w:rsidRPr="008E6B19" w:rsidRDefault="6AEC6364" w:rsidP="00812DC4">
            <w:pPr>
              <w:pStyle w:val="Style25"/>
            </w:pPr>
            <w:r w:rsidRPr="008E6B19">
              <w:t>L’étudiant</w:t>
            </w:r>
            <w:r w:rsidR="0046704E">
              <w:t>(e)</w:t>
            </w:r>
            <w:r w:rsidRPr="008E6B19">
              <w:t xml:space="preserve"> s’assure de la propreté de tous les accessoires et du matériel</w:t>
            </w:r>
          </w:p>
          <w:p w14:paraId="179C6C8C" w14:textId="290DF358" w:rsidR="00B81F7F" w:rsidRPr="008E6B19" w:rsidRDefault="6AEC6364" w:rsidP="00812DC4">
            <w:pPr>
              <w:pStyle w:val="Style25"/>
            </w:pPr>
            <w:r w:rsidRPr="008E6B19">
              <w:t>Matériel pertinent</w:t>
            </w:r>
          </w:p>
          <w:p w14:paraId="7A056A78" w14:textId="3EB9BC24" w:rsidR="00B81F7F" w:rsidRPr="008E6B19" w:rsidRDefault="6AEC6364" w:rsidP="00812DC4">
            <w:pPr>
              <w:pStyle w:val="Style25"/>
            </w:pPr>
            <w:r w:rsidRPr="008E6B19">
              <w:t>Préparation des accessoires pour l’exécution de l’examen :</w:t>
            </w:r>
          </w:p>
        </w:tc>
        <w:tc>
          <w:tcPr>
            <w:tcW w:w="1637" w:type="pct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2DBB65BF" w14:textId="6681AB7B" w:rsidR="00B81F7F" w:rsidRPr="008E6B19" w:rsidRDefault="00B81F7F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A34D2" w:rsidRPr="008E6B19" w14:paraId="102FB6F3" w14:textId="77777777" w:rsidTr="00EC2A46">
        <w:tblPrEx>
          <w:tblBorders>
            <w:top w:val="dashSmallGap" w:sz="4" w:space="0" w:color="auto"/>
            <w:left w:val="none" w:sz="0" w:space="0" w:color="auto"/>
            <w:bottom w:val="none" w:sz="0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154"/>
        </w:trPr>
        <w:tc>
          <w:tcPr>
            <w:tcW w:w="1622" w:type="pct"/>
            <w:gridSpan w:val="2"/>
            <w:tcBorders>
              <w:top w:val="nil"/>
              <w:left w:val="single" w:sz="0" w:space="0" w:color="1F497D" w:themeColor="text2"/>
              <w:bottom w:val="nil"/>
              <w:right w:val="dashSmallGap" w:sz="4" w:space="0" w:color="auto"/>
            </w:tcBorders>
          </w:tcPr>
          <w:p w14:paraId="063DF3B4" w14:textId="77777777" w:rsidR="00B81F1C" w:rsidRPr="008E6B19" w:rsidRDefault="00B81F1C" w:rsidP="00812DC4">
            <w:pPr>
              <w:pStyle w:val="Style36"/>
            </w:pPr>
            <w:r w:rsidRPr="008E6B19">
              <w:t>Matériel d’immobilisation</w:t>
            </w:r>
          </w:p>
          <w:p w14:paraId="11BAE6D5" w14:textId="77777777" w:rsidR="00B81F1C" w:rsidRPr="008E6B19" w:rsidRDefault="00B81F1C" w:rsidP="00812DC4">
            <w:pPr>
              <w:pStyle w:val="Style24"/>
            </w:pPr>
            <w:r w:rsidRPr="008E6B19">
              <w:t xml:space="preserve">Coussins </w:t>
            </w:r>
            <w:proofErr w:type="spellStart"/>
            <w:r w:rsidRPr="008E6B19">
              <w:t>radiotransparents</w:t>
            </w:r>
            <w:proofErr w:type="spellEnd"/>
          </w:p>
          <w:p w14:paraId="4A3633D3" w14:textId="77777777" w:rsidR="00B81F1C" w:rsidRPr="008E6B19" w:rsidRDefault="00B81F1C" w:rsidP="00812DC4">
            <w:pPr>
              <w:pStyle w:val="Style24"/>
            </w:pPr>
            <w:r w:rsidRPr="008E6B19">
              <w:t>Ruban adhésif</w:t>
            </w:r>
          </w:p>
          <w:p w14:paraId="1C6EF335" w14:textId="77777777" w:rsidR="00B81F1C" w:rsidRPr="008E6B19" w:rsidRDefault="00B81F1C" w:rsidP="00812DC4">
            <w:pPr>
              <w:pStyle w:val="Style24"/>
            </w:pPr>
            <w:r w:rsidRPr="008E6B19">
              <w:t>Tige</w:t>
            </w:r>
          </w:p>
          <w:p w14:paraId="6774EBA7" w14:textId="77777777" w:rsidR="00B81F1C" w:rsidRPr="008E6B19" w:rsidRDefault="00B81F1C" w:rsidP="00812DC4">
            <w:pPr>
              <w:pStyle w:val="Style36"/>
            </w:pPr>
            <w:r w:rsidRPr="008E6B19">
              <w:t>Matériel pour confort</w:t>
            </w:r>
          </w:p>
          <w:p w14:paraId="0B8156BD" w14:textId="77777777" w:rsidR="00B81F1C" w:rsidRPr="008E6B19" w:rsidRDefault="00B81F1C" w:rsidP="00812DC4">
            <w:pPr>
              <w:pStyle w:val="Style24"/>
            </w:pPr>
            <w:r w:rsidRPr="008E6B19">
              <w:t xml:space="preserve">Coussins </w:t>
            </w:r>
            <w:proofErr w:type="spellStart"/>
            <w:r w:rsidRPr="008E6B19">
              <w:t>radiotransparents</w:t>
            </w:r>
            <w:proofErr w:type="spellEnd"/>
          </w:p>
          <w:p w14:paraId="1A211D3D" w14:textId="5A17061B" w:rsidR="00B81F1C" w:rsidRPr="008E6B19" w:rsidRDefault="00B81F1C" w:rsidP="000059DB">
            <w:pPr>
              <w:pStyle w:val="Style24"/>
            </w:pPr>
            <w:r w:rsidRPr="008E6B19">
              <w:t>Oreillers</w:t>
            </w:r>
          </w:p>
        </w:tc>
        <w:tc>
          <w:tcPr>
            <w:tcW w:w="1741" w:type="pct"/>
            <w:gridSpan w:val="5"/>
            <w:tcBorders>
              <w:top w:val="nil"/>
              <w:left w:val="single" w:sz="0" w:space="0" w:color="1F497D" w:themeColor="text2"/>
              <w:bottom w:val="nil"/>
              <w:right w:val="dashSmallGap" w:sz="4" w:space="0" w:color="auto"/>
            </w:tcBorders>
          </w:tcPr>
          <w:p w14:paraId="28E8F56F" w14:textId="0C1C5FDF" w:rsidR="000059DB" w:rsidRDefault="000059DB" w:rsidP="00812DC4">
            <w:pPr>
              <w:pStyle w:val="Style36"/>
            </w:pPr>
            <w:r w:rsidRPr="008E6B19">
              <w:t>Marqueurs plombés nécessaires</w:t>
            </w:r>
          </w:p>
          <w:p w14:paraId="259C07CD" w14:textId="13DD3939" w:rsidR="00B81F1C" w:rsidRPr="008E6B19" w:rsidRDefault="00B81F1C" w:rsidP="00812DC4">
            <w:pPr>
              <w:pStyle w:val="Style36"/>
            </w:pPr>
            <w:r w:rsidRPr="008E6B19">
              <w:t>De radioprotection</w:t>
            </w:r>
          </w:p>
          <w:p w14:paraId="6D6E2216" w14:textId="4004FB15" w:rsidR="00B81F1C" w:rsidRPr="008E6B19" w:rsidRDefault="00B81F1C" w:rsidP="00812DC4">
            <w:pPr>
              <w:pStyle w:val="Style24"/>
            </w:pPr>
            <w:r w:rsidRPr="008E6B19">
              <w:t>Tablier protecteur</w:t>
            </w:r>
          </w:p>
          <w:p w14:paraId="77DEA46F" w14:textId="1BC4E006" w:rsidR="00B81F1C" w:rsidRPr="008E6B19" w:rsidRDefault="00B81F1C" w:rsidP="00812DC4">
            <w:pPr>
              <w:pStyle w:val="Style36"/>
            </w:pPr>
            <w:r w:rsidRPr="008E6B19">
              <w:t>Filtres compensateurs</w:t>
            </w:r>
          </w:p>
          <w:p w14:paraId="6FE8F3A9" w14:textId="77777777" w:rsidR="00B81F1C" w:rsidRPr="008E6B19" w:rsidRDefault="00B81F1C" w:rsidP="00812DC4">
            <w:pPr>
              <w:pStyle w:val="Style36"/>
            </w:pPr>
            <w:r w:rsidRPr="008E6B19">
              <w:t>Récepteur mobile</w:t>
            </w:r>
          </w:p>
          <w:p w14:paraId="56D886BD" w14:textId="77777777" w:rsidR="00B81F1C" w:rsidRPr="008E6B19" w:rsidRDefault="00B81F1C" w:rsidP="00812DC4">
            <w:pPr>
              <w:pStyle w:val="Style24"/>
            </w:pPr>
            <w:r w:rsidRPr="008E6B19">
              <w:t>Grandeur adéquate</w:t>
            </w:r>
          </w:p>
          <w:p w14:paraId="4BB5F3AD" w14:textId="77777777" w:rsidR="00B81F1C" w:rsidRPr="008E6B19" w:rsidRDefault="00B81F1C" w:rsidP="00812DC4">
            <w:pPr>
              <w:pStyle w:val="Style24"/>
            </w:pPr>
            <w:r w:rsidRPr="008E6B19">
              <w:t>Position horizontale/verticale</w:t>
            </w:r>
          </w:p>
          <w:p w14:paraId="6BE9C38B" w14:textId="1E5206B9" w:rsidR="00B81F1C" w:rsidRPr="008E6B19" w:rsidRDefault="00B81F1C" w:rsidP="00812DC4">
            <w:pPr>
              <w:pStyle w:val="Style36"/>
            </w:pPr>
            <w:r w:rsidRPr="008E6B19">
              <w:t>Choix de grille</w:t>
            </w:r>
          </w:p>
        </w:tc>
        <w:tc>
          <w:tcPr>
            <w:tcW w:w="1637" w:type="pct"/>
            <w:tcBorders>
              <w:top w:val="nil"/>
              <w:left w:val="single" w:sz="0" w:space="0" w:color="1F497D" w:themeColor="text2"/>
              <w:bottom w:val="nil"/>
              <w:right w:val="nil"/>
            </w:tcBorders>
          </w:tcPr>
          <w:p w14:paraId="1D4F8F0D" w14:textId="66D40C4E" w:rsidR="00B81F1C" w:rsidRPr="008E6B19" w:rsidRDefault="00B81F1C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F7252" w:rsidRPr="008E6B19" w14:paraId="4BB6FFD1" w14:textId="77777777" w:rsidTr="0035353F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3B65CEB0" w14:textId="77777777" w:rsidR="005F7252" w:rsidRPr="008E6B19" w:rsidRDefault="005F7252" w:rsidP="0035353F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Vérification/préparation équipements et lieux</w:t>
            </w:r>
          </w:p>
        </w:tc>
      </w:tr>
      <w:tr w:rsidR="00BA34D2" w:rsidRPr="008E6B19" w14:paraId="3C1F2521" w14:textId="77777777" w:rsidTr="00EC2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5" w:type="pct"/>
            <w:gridSpan w:val="6"/>
            <w:tcBorders>
              <w:top w:val="single" w:sz="0" w:space="0" w:color="1F497D" w:themeColor="text2"/>
              <w:left w:val="single" w:sz="0" w:space="0" w:color="1F497D" w:themeColor="text2"/>
              <w:bottom w:val="single" w:sz="18" w:space="0" w:color="auto"/>
              <w:right w:val="dashSmallGap" w:sz="4" w:space="0" w:color="auto"/>
            </w:tcBorders>
          </w:tcPr>
          <w:p w14:paraId="68980950" w14:textId="1406AAAF" w:rsidR="0010474B" w:rsidRPr="008E6B19" w:rsidRDefault="73ABC1D0" w:rsidP="00812DC4">
            <w:pPr>
              <w:pStyle w:val="Style25"/>
            </w:pPr>
            <w:r w:rsidRPr="008E6B19">
              <w:t>Selon la 1</w:t>
            </w:r>
            <w:r w:rsidR="004567E1" w:rsidRPr="004567E1">
              <w:rPr>
                <w:vertAlign w:val="superscript"/>
              </w:rPr>
              <w:t>re</w:t>
            </w:r>
            <w:r w:rsidR="004567E1">
              <w:t xml:space="preserve"> </w:t>
            </w:r>
            <w:r w:rsidRPr="008E6B19">
              <w:t>incidence à réaliser</w:t>
            </w:r>
          </w:p>
          <w:p w14:paraId="38D4D4E4" w14:textId="77777777" w:rsidR="0010474B" w:rsidRPr="008E6B19" w:rsidRDefault="0010474B" w:rsidP="00812DC4">
            <w:pPr>
              <w:pStyle w:val="Style36"/>
            </w:pPr>
            <w:r w:rsidRPr="008E6B19">
              <w:t>Table / récepteur / Tube et inclinaison du rayon</w:t>
            </w:r>
          </w:p>
          <w:p w14:paraId="0673DE11" w14:textId="1FF705B6" w:rsidR="0010474B" w:rsidRPr="008E6B19" w:rsidRDefault="73ABC1D0" w:rsidP="00812DC4">
            <w:pPr>
              <w:pStyle w:val="Style25"/>
            </w:pPr>
            <w:r w:rsidRPr="008E6B19">
              <w:t>L’étudiant</w:t>
            </w:r>
            <w:r w:rsidR="00CB1E6B">
              <w:t>(e)</w:t>
            </w:r>
            <w:r w:rsidRPr="008E6B19">
              <w:t xml:space="preserve"> s’assure de la propreté des équipements et des lieux</w:t>
            </w:r>
          </w:p>
          <w:p w14:paraId="261ADC36" w14:textId="79919952" w:rsidR="0010474B" w:rsidRPr="008E6B19" w:rsidRDefault="00D76F8A" w:rsidP="00812DC4">
            <w:pPr>
              <w:pStyle w:val="Style25"/>
            </w:pPr>
            <w:r>
              <w:t>S’</w:t>
            </w:r>
            <w:r w:rsidR="73ABC1D0" w:rsidRPr="008E6B19">
              <w:t>assure de la sécurité de son environnement de travail</w:t>
            </w:r>
          </w:p>
          <w:p w14:paraId="266EEBDE" w14:textId="424FC5D6" w:rsidR="0010474B" w:rsidRPr="008E6B19" w:rsidRDefault="0010474B" w:rsidP="00812DC4">
            <w:pPr>
              <w:pStyle w:val="Style36"/>
            </w:pPr>
            <w:r w:rsidRPr="008E6B19">
              <w:t xml:space="preserve">Table basse, tube positionné au pied </w:t>
            </w:r>
            <w:r w:rsidR="00F2740F">
              <w:t>de la personne bénéficiaire</w:t>
            </w:r>
          </w:p>
        </w:tc>
        <w:tc>
          <w:tcPr>
            <w:tcW w:w="2025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18" w:space="0" w:color="auto"/>
              <w:right w:val="single" w:sz="0" w:space="0" w:color="1F497D" w:themeColor="text2"/>
            </w:tcBorders>
          </w:tcPr>
          <w:p w14:paraId="130B85F8" w14:textId="70624EBF" w:rsidR="0010474B" w:rsidRPr="008E6B19" w:rsidRDefault="0010474B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B81F7F" w:rsidRPr="008E6B19" w14:paraId="5753B569" w14:textId="77777777" w:rsidTr="00EC2A46">
        <w:trPr>
          <w:trHeight w:val="22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25A21D88" w14:textId="441BF6DE" w:rsidR="00B81F7F" w:rsidRPr="008E6B19" w:rsidRDefault="007921F7" w:rsidP="005A49DB">
            <w:pPr>
              <w:pStyle w:val="Titre"/>
              <w:spacing w:after="0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3. </w:t>
            </w:r>
            <w:r w:rsidR="00B81F7F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Accueil</w:t>
            </w:r>
            <w:r w:rsidR="00FD5F0F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 </w:t>
            </w:r>
            <w:r w:rsidR="00EC2A46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de la personne bénéficiaire</w:t>
            </w:r>
          </w:p>
        </w:tc>
      </w:tr>
      <w:tr w:rsidR="00923B12" w:rsidRPr="008E6B19" w14:paraId="4404D170" w14:textId="77777777" w:rsidTr="1FF42972"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1216E4" w14:textId="517208DC" w:rsidR="00CE77F0" w:rsidRPr="008E6B19" w:rsidRDefault="00CE77F0" w:rsidP="009B50D4">
            <w:pPr>
              <w:pStyle w:val="Style25"/>
            </w:pPr>
            <w:r w:rsidRPr="008E6B19">
              <w:t>Lors de situations inhabituelles, l’étudiant</w:t>
            </w:r>
            <w:r w:rsidR="00E01468">
              <w:t>(e)</w:t>
            </w:r>
            <w:r w:rsidRPr="008E6B19">
              <w:t xml:space="preserve"> demande de l’assistance de la part </w:t>
            </w:r>
            <w:r w:rsidR="009B50D4" w:rsidRPr="009B50D4">
              <w:t>de la personne enseignante/monitrice clinique</w:t>
            </w:r>
          </w:p>
        </w:tc>
      </w:tr>
      <w:tr w:rsidR="00923B12" w:rsidRPr="008E6B19" w14:paraId="18730198" w14:textId="77777777" w:rsidTr="00C54200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1A99C6F9" w14:textId="7F1B1B41" w:rsidR="00D574AF" w:rsidRPr="008E6B19" w:rsidRDefault="00D574AF" w:rsidP="00C54200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Appel </w:t>
            </w:r>
            <w:r w:rsidR="00C74154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de la personne bénéficiaire </w:t>
            </w: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pour l’exécution de l’examen</w:t>
            </w:r>
          </w:p>
        </w:tc>
      </w:tr>
      <w:tr w:rsidR="00923B12" w:rsidRPr="008E6B19" w14:paraId="3E7197C8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0" w:type="pct"/>
            <w:gridSpan w:val="3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565B80E9" w14:textId="4DF02AF7" w:rsidR="005634D4" w:rsidRPr="008E6B19" w:rsidRDefault="4C9BF192" w:rsidP="00812DC4">
            <w:pPr>
              <w:pStyle w:val="Style25"/>
            </w:pPr>
            <w:r w:rsidRPr="008E6B19">
              <w:t>Respect</w:t>
            </w:r>
            <w:r w:rsidR="7C256E05" w:rsidRPr="008E6B19">
              <w:t>-communication</w:t>
            </w:r>
            <w:r w:rsidR="3F0097D6" w:rsidRPr="008E6B19">
              <w:t>:</w:t>
            </w:r>
          </w:p>
          <w:p w14:paraId="0F6D5AF8" w14:textId="3FD7DA10" w:rsidR="005634D4" w:rsidRPr="008E6B19" w:rsidRDefault="005634D4" w:rsidP="00812DC4">
            <w:pPr>
              <w:pStyle w:val="Style36"/>
            </w:pPr>
            <w:r w:rsidRPr="008E6B19">
              <w:t>Appel par prénom et nom de famille</w:t>
            </w:r>
          </w:p>
          <w:p w14:paraId="71478AEC" w14:textId="77777777" w:rsidR="005634D4" w:rsidRPr="008E6B19" w:rsidRDefault="005634D4" w:rsidP="00812DC4">
            <w:pPr>
              <w:pStyle w:val="Style36"/>
            </w:pPr>
            <w:r w:rsidRPr="008E6B19">
              <w:t>Vouvoiement</w:t>
            </w:r>
          </w:p>
          <w:p w14:paraId="0BB39F42" w14:textId="77777777" w:rsidR="002B4DAD" w:rsidRPr="008E6B19" w:rsidRDefault="005634D4" w:rsidP="00812DC4">
            <w:pPr>
              <w:pStyle w:val="Style36"/>
            </w:pPr>
            <w:r w:rsidRPr="008E6B19">
              <w:t>Vocabulaire approprié</w:t>
            </w:r>
          </w:p>
          <w:p w14:paraId="289C1808" w14:textId="6A9674BF" w:rsidR="002B4DAD" w:rsidRPr="008E6B19" w:rsidRDefault="3040A55C" w:rsidP="00812DC4">
            <w:pPr>
              <w:pStyle w:val="Style25"/>
            </w:pPr>
            <w:r w:rsidRPr="008E6B19">
              <w:rPr>
                <w:b/>
              </w:rPr>
              <w:t xml:space="preserve"> </w:t>
            </w:r>
            <w:r w:rsidR="3B73C858" w:rsidRPr="008E6B19">
              <w:t>Hygiène :</w:t>
            </w:r>
          </w:p>
          <w:p w14:paraId="36D01A04" w14:textId="0198127A" w:rsidR="00C15E31" w:rsidRPr="008E6B19" w:rsidRDefault="002B4DAD" w:rsidP="00812DC4">
            <w:pPr>
              <w:pStyle w:val="Style36"/>
            </w:pPr>
            <w:r w:rsidRPr="008E6B19">
              <w:rPr>
                <w:u w:val="single"/>
              </w:rPr>
              <w:t>Se lave les mains</w:t>
            </w:r>
            <w:r w:rsidR="00BA7DC2" w:rsidRPr="008E6B19">
              <w:t xml:space="preserve"> </w:t>
            </w:r>
            <w:r w:rsidR="00F36A78" w:rsidRPr="008E6B19">
              <w:t>(</w:t>
            </w:r>
            <w:r w:rsidR="00BA7DC2" w:rsidRPr="008E6B19">
              <w:t>devant l</w:t>
            </w:r>
            <w:r w:rsidR="00EC2B10">
              <w:t>a personne</w:t>
            </w:r>
            <w:r w:rsidR="00F36A78" w:rsidRPr="008E6B19">
              <w:t>)</w:t>
            </w:r>
          </w:p>
        </w:tc>
        <w:tc>
          <w:tcPr>
            <w:tcW w:w="2630" w:type="pct"/>
            <w:gridSpan w:val="5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6882E2F8" w14:textId="2D0BFCA8" w:rsidR="005634D4" w:rsidRPr="008E6B19" w:rsidRDefault="4900EF59" w:rsidP="00812DC4">
            <w:pPr>
              <w:pStyle w:val="Style25"/>
            </w:pPr>
            <w:r w:rsidRPr="008E6B19">
              <w:t>Respect de la confidentialité</w:t>
            </w:r>
            <w:r w:rsidR="3F0097D6" w:rsidRPr="008E6B19">
              <w:t>:</w:t>
            </w:r>
          </w:p>
          <w:p w14:paraId="004A23EE" w14:textId="3870199A" w:rsidR="005634D4" w:rsidRPr="008E6B19" w:rsidRDefault="005634D4" w:rsidP="00812DC4">
            <w:pPr>
              <w:pStyle w:val="Style36"/>
            </w:pPr>
            <w:r w:rsidRPr="008E6B19">
              <w:t>Ferme la porte</w:t>
            </w:r>
          </w:p>
          <w:p w14:paraId="00D3FEFD" w14:textId="2BDC68CF" w:rsidR="00C15E31" w:rsidRPr="008E6B19" w:rsidRDefault="4900EF59" w:rsidP="00812DC4">
            <w:pPr>
              <w:pStyle w:val="Style25"/>
            </w:pPr>
            <w:r w:rsidRPr="008E6B19">
              <w:t>Respect de l’intimité :</w:t>
            </w:r>
          </w:p>
          <w:p w14:paraId="6A2AF008" w14:textId="6E235F14" w:rsidR="001F190A" w:rsidRPr="008E6B19" w:rsidRDefault="00C15E31" w:rsidP="00812DC4">
            <w:pPr>
              <w:pStyle w:val="Style36"/>
            </w:pPr>
            <w:r w:rsidRPr="008E6B19">
              <w:t>Referme la jaquette</w:t>
            </w:r>
          </w:p>
          <w:p w14:paraId="77AAA35E" w14:textId="5B58E8E9" w:rsidR="00EA5264" w:rsidRPr="008E6B19" w:rsidRDefault="7C256E05" w:rsidP="00394A88">
            <w:pPr>
              <w:pStyle w:val="Style25"/>
            </w:pPr>
            <w:r w:rsidRPr="008E6B19">
              <w:t xml:space="preserve">Transmet de l’information pertinente aux </w:t>
            </w:r>
            <w:r w:rsidR="003F596A">
              <w:t>personnes accompagnatrices</w:t>
            </w:r>
          </w:p>
          <w:p w14:paraId="37512127" w14:textId="7CEC19BE" w:rsidR="00C15E31" w:rsidRPr="008E6B19" w:rsidRDefault="00C15E31" w:rsidP="00812DC4">
            <w:pPr>
              <w:pStyle w:val="Style36"/>
            </w:pPr>
            <w:r w:rsidRPr="008E6B19">
              <w:t>Avise de la durée de l’examen</w:t>
            </w:r>
          </w:p>
        </w:tc>
      </w:tr>
      <w:tr w:rsidR="00923B12" w:rsidRPr="008E6B19" w14:paraId="3BEAD734" w14:textId="77777777" w:rsidTr="00C54200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0E5689B" w14:textId="7690525D" w:rsidR="00D574AF" w:rsidRPr="008E6B19" w:rsidRDefault="00D574AF" w:rsidP="00C54200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Exécution de la double vérification de l’identité </w:t>
            </w:r>
            <w:r w:rsidR="000B6756">
              <w:rPr>
                <w:rFonts w:asciiTheme="majorHAnsi" w:hAnsiTheme="majorHAnsi" w:cstheme="majorHAnsi"/>
                <w:b/>
                <w:bCs/>
                <w:i/>
                <w:iCs/>
              </w:rPr>
              <w:t>de la personne bénéficiaire</w:t>
            </w:r>
            <w:r w:rsidR="00BA34D2"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</w:p>
        </w:tc>
      </w:tr>
      <w:tr w:rsidR="00BA34D2" w:rsidRPr="008E6B19" w14:paraId="0B583CB3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900" w:type="pct"/>
            <w:gridSpan w:val="5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7D6E0D91" w14:textId="3B296167" w:rsidR="00D45BA1" w:rsidRPr="008E6B19" w:rsidRDefault="5896FE1F" w:rsidP="1FF42972">
            <w:pPr>
              <w:pStyle w:val="Style25"/>
              <w:jc w:val="both"/>
              <w:rPr>
                <w:b/>
              </w:rPr>
            </w:pPr>
            <w:r w:rsidRPr="008E6B19">
              <w:t>Aucun doute ne persiste sur l’identité:</w:t>
            </w:r>
          </w:p>
        </w:tc>
        <w:tc>
          <w:tcPr>
            <w:tcW w:w="2100" w:type="pct"/>
            <w:gridSpan w:val="3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020B6CC4" w14:textId="77777777" w:rsidR="00D45BA1" w:rsidRPr="008E6B19" w:rsidRDefault="00D45BA1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A34D2" w:rsidRPr="008E6B19" w14:paraId="1DD076EB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1543" w:type="pct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1B876FFF" w14:textId="7E748C82" w:rsidR="00D45BA1" w:rsidRPr="008E6B19" w:rsidRDefault="00D45BA1" w:rsidP="00E01B46">
            <w:pPr>
              <w:pStyle w:val="Style36"/>
              <w:jc w:val="both"/>
            </w:pPr>
            <w:r w:rsidRPr="008E6B19">
              <w:t>Nom complet</w:t>
            </w:r>
          </w:p>
          <w:p w14:paraId="5CCE192E" w14:textId="31F128A1" w:rsidR="00D45BA1" w:rsidRPr="008E6B19" w:rsidRDefault="00D45BA1" w:rsidP="00E01B46">
            <w:pPr>
              <w:pStyle w:val="Style36"/>
              <w:jc w:val="both"/>
            </w:pPr>
            <w:r w:rsidRPr="008E6B19">
              <w:t>Date de naissance complète</w:t>
            </w:r>
          </w:p>
        </w:tc>
        <w:tc>
          <w:tcPr>
            <w:tcW w:w="1357" w:type="pct"/>
            <w:gridSpan w:val="4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780ACF1F" w14:textId="77777777" w:rsidR="00D45BA1" w:rsidRPr="008E6B19" w:rsidRDefault="00D45BA1" w:rsidP="00E01B46">
            <w:pPr>
              <w:pStyle w:val="Style25-Tableau"/>
              <w:jc w:val="both"/>
            </w:pPr>
            <w:r w:rsidRPr="008E6B19">
              <w:t>Bracelet d’identification</w:t>
            </w:r>
          </w:p>
          <w:p w14:paraId="6F528562" w14:textId="51B8E101" w:rsidR="00D45BA1" w:rsidRPr="008E6B19" w:rsidRDefault="00D45BA1" w:rsidP="00E01B46">
            <w:pPr>
              <w:pStyle w:val="Style25-Tableau"/>
              <w:jc w:val="both"/>
            </w:pPr>
            <w:r w:rsidRPr="008E6B19">
              <w:t>Utilise des questions ouvertes</w:t>
            </w:r>
          </w:p>
        </w:tc>
        <w:tc>
          <w:tcPr>
            <w:tcW w:w="2100" w:type="pct"/>
            <w:gridSpan w:val="3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645B4E1C" w14:textId="1D7DA40A" w:rsidR="00D45BA1" w:rsidRPr="008E6B19" w:rsidRDefault="00D45BA1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23B12" w:rsidRPr="008E6B19" w14:paraId="56851DA7" w14:textId="77777777" w:rsidTr="0094037A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7710978" w14:textId="77777777" w:rsidR="00D574AF" w:rsidRPr="008E6B19" w:rsidRDefault="00D574AF" w:rsidP="0094037A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Présentation de soi, de sa profession et de l’équipe de travail</w:t>
            </w:r>
          </w:p>
        </w:tc>
      </w:tr>
      <w:tr w:rsidR="00600B5B" w:rsidRPr="008E6B19" w14:paraId="79487DE8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68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32D2DB85" w14:textId="0E925988" w:rsidR="00E93675" w:rsidRPr="008E6B19" w:rsidRDefault="249F34A9" w:rsidP="00E01B46">
            <w:pPr>
              <w:pStyle w:val="Style25"/>
              <w:jc w:val="both"/>
            </w:pPr>
            <w:r w:rsidRPr="008E6B19">
              <w:t>Carte d’identification bien visible</w:t>
            </w:r>
          </w:p>
          <w:p w14:paraId="5E3C5595" w14:textId="77C1FB69" w:rsidR="00E93675" w:rsidRPr="008E6B19" w:rsidRDefault="249F34A9" w:rsidP="00E01B46">
            <w:pPr>
              <w:pStyle w:val="Style25"/>
              <w:jc w:val="both"/>
            </w:pPr>
            <w:r w:rsidRPr="008E6B19">
              <w:t>Présentation de soi, de sa profession :</w:t>
            </w:r>
          </w:p>
          <w:p w14:paraId="4BAC0DEB" w14:textId="77777777" w:rsidR="00E93675" w:rsidRPr="008E6B19" w:rsidRDefault="00E93675" w:rsidP="00E01B46">
            <w:pPr>
              <w:pStyle w:val="Style36"/>
              <w:jc w:val="both"/>
            </w:pPr>
            <w:r w:rsidRPr="008E6B19">
              <w:t>Mentionne son prénom</w:t>
            </w:r>
          </w:p>
          <w:p w14:paraId="4C0D33C0" w14:textId="2DE0D961" w:rsidR="00E93675" w:rsidRPr="008E6B19" w:rsidRDefault="00E93675" w:rsidP="00E01B46">
            <w:pPr>
              <w:pStyle w:val="Style36"/>
              <w:jc w:val="both"/>
            </w:pPr>
            <w:r w:rsidRPr="008E6B19">
              <w:t xml:space="preserve">Se présente en tant que stagiaire en imagerie médicale </w:t>
            </w:r>
          </w:p>
        </w:tc>
        <w:tc>
          <w:tcPr>
            <w:tcW w:w="2432" w:type="pct"/>
            <w:gridSpan w:val="4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146ACD2B" w14:textId="55316E27" w:rsidR="00D45BA1" w:rsidRPr="008E6B19" w:rsidRDefault="5896FE1F" w:rsidP="00E01B46">
            <w:pPr>
              <w:pStyle w:val="Style25"/>
              <w:jc w:val="both"/>
            </w:pPr>
            <w:r w:rsidRPr="008E6B19">
              <w:t xml:space="preserve">Présentation de vos collègues </w:t>
            </w:r>
          </w:p>
          <w:p w14:paraId="604D9853" w14:textId="77777777" w:rsidR="00D45BA1" w:rsidRPr="008E6B19" w:rsidRDefault="00D45BA1" w:rsidP="00E01B46">
            <w:pPr>
              <w:pStyle w:val="Style36"/>
              <w:jc w:val="both"/>
            </w:pPr>
            <w:r w:rsidRPr="008E6B19">
              <w:t>Prénoms</w:t>
            </w:r>
          </w:p>
          <w:p w14:paraId="43A3AD9F" w14:textId="1BD9A0B7" w:rsidR="00E93675" w:rsidRPr="008E6B19" w:rsidRDefault="00D45BA1" w:rsidP="00E01B46">
            <w:pPr>
              <w:pStyle w:val="Style36"/>
              <w:jc w:val="both"/>
            </w:pPr>
            <w:r w:rsidRPr="008E6B19">
              <w:t>Titre professionnel = Technologue en imagerie médicale</w:t>
            </w:r>
          </w:p>
        </w:tc>
      </w:tr>
      <w:tr w:rsidR="00923B12" w:rsidRPr="008E6B19" w14:paraId="7D73F12D" w14:textId="77777777" w:rsidTr="0094037A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3E37CB02" w14:textId="77777777" w:rsidR="00D574AF" w:rsidRPr="008E6B19" w:rsidRDefault="00D574AF" w:rsidP="0094037A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Validations et vérifications des données cliniques</w:t>
            </w:r>
          </w:p>
        </w:tc>
      </w:tr>
      <w:tr w:rsidR="00BA34D2" w:rsidRPr="008E6B19" w14:paraId="56846EBB" w14:textId="77777777" w:rsidTr="1FF42972">
        <w:trPr>
          <w:trHeight w:val="843"/>
        </w:trPr>
        <w:tc>
          <w:tcPr>
            <w:tcW w:w="2900" w:type="pct"/>
            <w:gridSpan w:val="5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422FF17" w14:textId="0344BDAC" w:rsidR="00BA34D2" w:rsidRPr="008E6B19" w:rsidRDefault="00BA34D2" w:rsidP="006B26E4">
            <w:pPr>
              <w:pStyle w:val="Style25"/>
              <w:jc w:val="both"/>
            </w:pPr>
            <w:r w:rsidRPr="008E6B19">
              <w:t xml:space="preserve">Vérification de la concordance de l’examen et des renseignements cliniques </w:t>
            </w:r>
          </w:p>
          <w:p w14:paraId="05591CFF" w14:textId="11C6A4D6" w:rsidR="00BA34D2" w:rsidRPr="008E6B19" w:rsidRDefault="00BA34D2" w:rsidP="00812DC4">
            <w:pPr>
              <w:pStyle w:val="Style25"/>
            </w:pPr>
            <w:r w:rsidRPr="008E6B19">
              <w:t>Vérification des antécédents cliniques</w:t>
            </w:r>
          </w:p>
        </w:tc>
        <w:tc>
          <w:tcPr>
            <w:tcW w:w="2100" w:type="pct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CE488B2" w14:textId="6242EEB3" w:rsidR="00BA34D2" w:rsidRPr="008E6B19" w:rsidRDefault="00BA34D2" w:rsidP="00812DC4">
            <w:pPr>
              <w:pStyle w:val="Style25"/>
            </w:pPr>
            <w:r w:rsidRPr="008E6B19">
              <w:t>Utilise des questions ouvertes</w:t>
            </w:r>
          </w:p>
          <w:p w14:paraId="4720F5D9" w14:textId="3EAB8B0A" w:rsidR="00BA34D2" w:rsidRPr="008E6B19" w:rsidRDefault="00BA34D2" w:rsidP="00BA34D2">
            <w:pPr>
              <w:pStyle w:val="Style25"/>
            </w:pPr>
            <w:r w:rsidRPr="008E6B19">
              <w:t>Le questionnaire doit être pertinent</w:t>
            </w:r>
          </w:p>
        </w:tc>
      </w:tr>
      <w:tr w:rsidR="00600B5B" w:rsidRPr="008E6B19" w14:paraId="550C34EA" w14:textId="77777777" w:rsidTr="0094037A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7A817FAE" w14:textId="77777777" w:rsidR="00D574AF" w:rsidRPr="008E6B19" w:rsidRDefault="00D574AF" w:rsidP="0094037A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Vérification de la préparation/Élimination des artéfacts</w:t>
            </w:r>
          </w:p>
        </w:tc>
      </w:tr>
      <w:tr w:rsidR="00BA34D2" w:rsidRPr="008E6B19" w14:paraId="2249738A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900" w:type="pct"/>
            <w:gridSpan w:val="5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76E22815" w14:textId="21089ADD" w:rsidR="00D45BA1" w:rsidRPr="008E6B19" w:rsidRDefault="5896FE1F" w:rsidP="00812DC4">
            <w:pPr>
              <w:pStyle w:val="Style25"/>
            </w:pPr>
            <w:r w:rsidRPr="008E6B19">
              <w:t>Le questionnaire doit être pertinent</w:t>
            </w:r>
          </w:p>
          <w:p w14:paraId="084F14CB" w14:textId="08EEA546" w:rsidR="00BA34D2" w:rsidRPr="008E6B19" w:rsidRDefault="5896FE1F" w:rsidP="00BA34D2">
            <w:pPr>
              <w:pStyle w:val="lments"/>
            </w:pPr>
            <w:r w:rsidRPr="008E6B19">
              <w:t>Tout est vérifié pour l’examen :</w:t>
            </w:r>
            <w:r w:rsidR="00BA34D2" w:rsidRPr="008E6B19">
              <w:t xml:space="preserve"> </w:t>
            </w:r>
          </w:p>
          <w:p w14:paraId="4D9C9A3C" w14:textId="27FEB355" w:rsidR="00D45BA1" w:rsidRPr="008E6B19" w:rsidRDefault="00BA34D2" w:rsidP="00E355AD">
            <w:pPr>
              <w:pStyle w:val="lments"/>
            </w:pPr>
            <w:r w:rsidRPr="008E6B19">
              <w:t>Grossesse</w:t>
            </w:r>
            <w:r w:rsidR="006B26E4" w:rsidRPr="008E6B19">
              <w:t xml:space="preserve"> </w:t>
            </w:r>
          </w:p>
        </w:tc>
        <w:tc>
          <w:tcPr>
            <w:tcW w:w="2100" w:type="pct"/>
            <w:gridSpan w:val="3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73997D8E" w14:textId="77777777" w:rsidR="00BA34D2" w:rsidRPr="008E6B19" w:rsidRDefault="00BA34D2" w:rsidP="00BA34D2">
            <w:pPr>
              <w:pStyle w:val="lments"/>
            </w:pPr>
            <w:r w:rsidRPr="008E6B19">
              <w:t>Uriner – Faire vider la vessie si applicable</w:t>
            </w:r>
          </w:p>
          <w:p w14:paraId="280C16B8" w14:textId="77777777" w:rsidR="00BA34D2" w:rsidRPr="008E6B19" w:rsidRDefault="00BA34D2" w:rsidP="00BA34D2">
            <w:pPr>
              <w:pStyle w:val="lments"/>
            </w:pPr>
            <w:r w:rsidRPr="008E6B19">
              <w:t>Vêtements, bijoux</w:t>
            </w:r>
          </w:p>
          <w:p w14:paraId="0BD5C093" w14:textId="4FBDC8A3" w:rsidR="00D45BA1" w:rsidRPr="008E6B19" w:rsidRDefault="00BA34D2" w:rsidP="00BA34D2">
            <w:pPr>
              <w:pStyle w:val="lments"/>
            </w:pPr>
            <w:r w:rsidRPr="008E6B19">
              <w:t>Autres éléments pour la réussite de l’examen</w:t>
            </w:r>
          </w:p>
        </w:tc>
      </w:tr>
      <w:tr w:rsidR="00600B5B" w:rsidRPr="008E6B19" w14:paraId="08312035" w14:textId="77777777" w:rsidTr="0094037A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1064DAF8" w14:textId="77777777" w:rsidR="00C575B9" w:rsidRPr="008E6B19" w:rsidRDefault="00C575B9" w:rsidP="0094037A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Explications préalables à l’examen</w:t>
            </w:r>
          </w:p>
        </w:tc>
      </w:tr>
      <w:tr w:rsidR="00D45BA1" w:rsidRPr="008E6B19" w14:paraId="5CD02677" w14:textId="77777777" w:rsidTr="00EC2A46">
        <w:trPr>
          <w:trHeight w:val="752"/>
        </w:trPr>
        <w:tc>
          <w:tcPr>
            <w:tcW w:w="3363" w:type="pct"/>
            <w:gridSpan w:val="7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8F926FA" w14:textId="1936351E" w:rsidR="00A329E4" w:rsidRPr="008E6B19" w:rsidRDefault="2F73ACD8" w:rsidP="00812DC4">
            <w:pPr>
              <w:pStyle w:val="Style25"/>
            </w:pPr>
            <w:r w:rsidRPr="008E6B19">
              <w:t xml:space="preserve">L’examen est expliqué </w:t>
            </w:r>
            <w:r w:rsidR="009D4164">
              <w:t>à la personne bénéficiaire</w:t>
            </w:r>
            <w:r w:rsidRPr="008E6B19">
              <w:t>:</w:t>
            </w:r>
          </w:p>
          <w:p w14:paraId="49590A34" w14:textId="77777777" w:rsidR="00A329E4" w:rsidRPr="008E6B19" w:rsidRDefault="00A329E4" w:rsidP="00812DC4">
            <w:pPr>
              <w:pStyle w:val="Style36"/>
            </w:pPr>
            <w:r w:rsidRPr="008E6B19">
              <w:t>Les positions attendues</w:t>
            </w:r>
          </w:p>
          <w:p w14:paraId="5E4C07FD" w14:textId="77777777" w:rsidR="00A329E4" w:rsidRPr="008E6B19" w:rsidRDefault="00A329E4" w:rsidP="00812DC4">
            <w:pPr>
              <w:pStyle w:val="Style36"/>
            </w:pPr>
            <w:r w:rsidRPr="008E6B19">
              <w:t>La durée de l’examen</w:t>
            </w:r>
          </w:p>
          <w:p w14:paraId="25DB5352" w14:textId="0CA6B917" w:rsidR="00A329E4" w:rsidRPr="008E6B19" w:rsidRDefault="2F73ACD8" w:rsidP="00812DC4">
            <w:pPr>
              <w:pStyle w:val="Style25"/>
            </w:pPr>
            <w:r w:rsidRPr="008E6B19">
              <w:t>Aucun questionnement ne persiste de la part d</w:t>
            </w:r>
            <w:r w:rsidR="00F32CEB">
              <w:t>e la personne bénéficiaire</w:t>
            </w:r>
            <w:r w:rsidRPr="008E6B19">
              <w:t> :</w:t>
            </w:r>
          </w:p>
          <w:p w14:paraId="690CC990" w14:textId="4874A7E7" w:rsidR="00A329E4" w:rsidRPr="008E6B19" w:rsidRDefault="00A329E4" w:rsidP="00812DC4">
            <w:pPr>
              <w:pStyle w:val="Style36"/>
            </w:pPr>
            <w:r w:rsidRPr="008E6B19">
              <w:t xml:space="preserve">Valider la compréhension en créant une ouverture </w:t>
            </w:r>
            <w:r w:rsidR="00D45BA1" w:rsidRPr="008E6B19">
              <w:br/>
            </w:r>
            <w:r w:rsidRPr="008E6B19">
              <w:t>(Ex. : Avez-vous des questions) puis répondre à toutes ses interrogations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15D6643D" w14:textId="218DF711" w:rsidR="00A329E4" w:rsidRPr="008E6B19" w:rsidRDefault="00A329E4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46136A4C" w14:textId="77777777" w:rsidTr="00B83F5F">
        <w:trPr>
          <w:trHeight w:val="22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474F3E3C" w14:textId="4851AF74" w:rsidR="00C575B9" w:rsidRPr="008E6B19" w:rsidRDefault="007921F7" w:rsidP="00CA79C2">
            <w:pPr>
              <w:pStyle w:val="Sous-titre"/>
              <w:spacing w:after="0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4.</w:t>
            </w:r>
            <w:r w:rsidRPr="008E6B1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575B9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Exécution </w:t>
            </w:r>
            <w:r w:rsidR="004B1CB4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technique</w:t>
            </w:r>
          </w:p>
        </w:tc>
      </w:tr>
      <w:tr w:rsidR="00600B5B" w:rsidRPr="008E6B19" w14:paraId="24481A3D" w14:textId="77777777" w:rsidTr="1FF42972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1D07C" w14:textId="5B3EEF00" w:rsidR="00534ED1" w:rsidRPr="008E6B19" w:rsidRDefault="234B3E7A" w:rsidP="00CB4149">
            <w:pPr>
              <w:pStyle w:val="Style25"/>
              <w:rPr>
                <w:b/>
                <w:i/>
                <w:iCs/>
                <w:vanish/>
                <w:sz w:val="28"/>
                <w:szCs w:val="28"/>
              </w:rPr>
            </w:pPr>
            <w:r w:rsidRPr="008E6B19">
              <w:t>Lors de circonstances inhabituell</w:t>
            </w:r>
            <w:r w:rsidR="2C7C8633" w:rsidRPr="008E6B19">
              <w:t>es, l’étudiant</w:t>
            </w:r>
            <w:r w:rsidR="00E87ED3">
              <w:t>(e)</w:t>
            </w:r>
            <w:r w:rsidR="2C7C8633" w:rsidRPr="008E6B19">
              <w:t xml:space="preserve"> demande</w:t>
            </w:r>
            <w:r w:rsidRPr="008E6B19">
              <w:t xml:space="preserve"> de l’assistance de la part </w:t>
            </w:r>
            <w:r w:rsidR="00CB4149" w:rsidRPr="00CB4149">
              <w:t>de la personne enseignante/monitrice clinique</w:t>
            </w:r>
          </w:p>
        </w:tc>
      </w:tr>
      <w:tr w:rsidR="00164DB4" w:rsidRPr="008E6B19" w14:paraId="47B48CAB" w14:textId="77777777" w:rsidTr="00517728">
        <w:trPr>
          <w:trHeight w:val="32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CBB478B" w14:textId="62533BD9" w:rsidR="00164DB4" w:rsidRPr="008E6B19" w:rsidRDefault="00164DB4" w:rsidP="00517728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  <w:vanish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Positionnement</w:t>
            </w:r>
          </w:p>
        </w:tc>
      </w:tr>
      <w:tr w:rsidR="00B81F7F" w:rsidRPr="008E6B19" w14:paraId="41436FDA" w14:textId="77777777" w:rsidTr="00ED6AA0">
        <w:trPr>
          <w:trHeight w:val="5278"/>
        </w:trPr>
        <w:tc>
          <w:tcPr>
            <w:tcW w:w="3363" w:type="pct"/>
            <w:gridSpan w:val="7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BD9A46B" w14:textId="7F5186D0" w:rsidR="00B81F1C" w:rsidRPr="008E6B19" w:rsidRDefault="234B3E7A" w:rsidP="00812DC4">
            <w:pPr>
              <w:pStyle w:val="Style25"/>
            </w:pPr>
            <w:r w:rsidRPr="008E6B19">
              <w:t xml:space="preserve"> </w:t>
            </w:r>
            <w:r w:rsidR="00B81F1C" w:rsidRPr="008E6B19">
              <w:t>Respect et Communication</w:t>
            </w:r>
          </w:p>
          <w:p w14:paraId="378542C9" w14:textId="77777777" w:rsidR="00B81F1C" w:rsidRPr="008E6B19" w:rsidRDefault="00B81F1C" w:rsidP="00812DC4">
            <w:pPr>
              <w:pStyle w:val="Style36"/>
            </w:pPr>
            <w:r w:rsidRPr="008E6B19">
              <w:t>Vouvoiement</w:t>
            </w:r>
          </w:p>
          <w:p w14:paraId="0E5FEF6A" w14:textId="77777777" w:rsidR="00B81F1C" w:rsidRPr="008E6B19" w:rsidRDefault="00B81F1C" w:rsidP="00812DC4">
            <w:pPr>
              <w:pStyle w:val="Style36"/>
            </w:pPr>
            <w:r w:rsidRPr="008E6B19">
              <w:t>Vocabulaire approprié</w:t>
            </w:r>
          </w:p>
          <w:p w14:paraId="1170798C" w14:textId="77777777" w:rsidR="00B81F1C" w:rsidRPr="008E6B19" w:rsidRDefault="00B81F1C" w:rsidP="00812DC4">
            <w:pPr>
              <w:pStyle w:val="Style36"/>
            </w:pPr>
            <w:r w:rsidRPr="008E6B19">
              <w:t>Ton de voix adapté</w:t>
            </w:r>
          </w:p>
          <w:p w14:paraId="22F3A0A4" w14:textId="77777777" w:rsidR="00B81F1C" w:rsidRPr="008E6B19" w:rsidRDefault="00B81F1C" w:rsidP="00812DC4">
            <w:pPr>
              <w:pStyle w:val="Style36"/>
            </w:pPr>
            <w:r w:rsidRPr="008E6B19">
              <w:t xml:space="preserve">Interrelation constante </w:t>
            </w:r>
          </w:p>
          <w:p w14:paraId="77667091" w14:textId="77777777" w:rsidR="00B81F1C" w:rsidRPr="008E6B19" w:rsidRDefault="00B81F1C" w:rsidP="00812DC4">
            <w:pPr>
              <w:pStyle w:val="Style36"/>
            </w:pPr>
            <w:r w:rsidRPr="008E6B19">
              <w:t>Encourage</w:t>
            </w:r>
          </w:p>
          <w:p w14:paraId="2FF96556" w14:textId="77777777" w:rsidR="00B81F1C" w:rsidRPr="008E6B19" w:rsidRDefault="00B81F1C" w:rsidP="00812DC4">
            <w:pPr>
              <w:pStyle w:val="Style36"/>
            </w:pPr>
            <w:r w:rsidRPr="008E6B19">
              <w:t>Communication des directives pertinentes de façon claires</w:t>
            </w:r>
          </w:p>
          <w:p w14:paraId="0DB1550F" w14:textId="77777777" w:rsidR="00B81F1C" w:rsidRPr="008E6B19" w:rsidRDefault="00B81F1C" w:rsidP="00812DC4">
            <w:pPr>
              <w:pStyle w:val="Style36"/>
            </w:pPr>
            <w:r w:rsidRPr="008E6B19">
              <w:t>Soucis du confort et du bien-être</w:t>
            </w:r>
          </w:p>
          <w:p w14:paraId="6718D87E" w14:textId="77777777" w:rsidR="00B81F1C" w:rsidRPr="008E6B19" w:rsidRDefault="00B81F1C" w:rsidP="00812DC4">
            <w:pPr>
              <w:pStyle w:val="Style36"/>
            </w:pPr>
            <w:r w:rsidRPr="008E6B19">
              <w:t>Respect de l’intimité</w:t>
            </w:r>
          </w:p>
          <w:p w14:paraId="3F3654E2" w14:textId="77777777" w:rsidR="00B81F1C" w:rsidRPr="008E6B19" w:rsidRDefault="00B81F1C" w:rsidP="00812DC4">
            <w:pPr>
              <w:pStyle w:val="Style36"/>
            </w:pPr>
            <w:r w:rsidRPr="008E6B19">
              <w:t>Sensibilité dans les interactions</w:t>
            </w:r>
          </w:p>
          <w:p w14:paraId="2263264A" w14:textId="6FD65462" w:rsidR="00B81F1C" w:rsidRPr="008E6B19" w:rsidRDefault="00B81F1C" w:rsidP="00812DC4">
            <w:pPr>
              <w:pStyle w:val="Style34"/>
            </w:pPr>
            <w:r w:rsidRPr="008E6B19">
              <w:t>Précis selon les critères des incidences</w:t>
            </w:r>
          </w:p>
          <w:p w14:paraId="50C0A399" w14:textId="77777777" w:rsidR="00B81F1C" w:rsidRPr="008E6B19" w:rsidRDefault="00B81F1C" w:rsidP="00812DC4">
            <w:pPr>
              <w:pStyle w:val="Style36"/>
            </w:pPr>
            <w:r w:rsidRPr="008E6B19">
              <w:t>Utilisation des repères anatomiques</w:t>
            </w:r>
          </w:p>
          <w:p w14:paraId="0950FFB3" w14:textId="77777777" w:rsidR="00B81F1C" w:rsidRPr="008E6B19" w:rsidRDefault="00B81F1C" w:rsidP="00812DC4">
            <w:pPr>
              <w:pStyle w:val="Style36"/>
            </w:pPr>
            <w:r w:rsidRPr="008E6B19">
              <w:t xml:space="preserve">Respect des plans </w:t>
            </w:r>
          </w:p>
          <w:p w14:paraId="036E24B6" w14:textId="77777777" w:rsidR="00B81F1C" w:rsidRPr="008E6B19" w:rsidRDefault="00B81F1C" w:rsidP="00812DC4">
            <w:pPr>
              <w:pStyle w:val="Style36"/>
            </w:pPr>
            <w:r w:rsidRPr="008E6B19">
              <w:t xml:space="preserve">La structure est positionnée </w:t>
            </w:r>
            <w:r w:rsidRPr="008E6B19">
              <w:br/>
              <w:t>dans le même sens que le récepteur</w:t>
            </w:r>
          </w:p>
          <w:p w14:paraId="338313D0" w14:textId="1E2A8AA1" w:rsidR="00B81F1C" w:rsidRPr="008E6B19" w:rsidRDefault="00B81F1C" w:rsidP="00812DC4">
            <w:pPr>
              <w:pStyle w:val="Style25"/>
            </w:pPr>
            <w:r w:rsidRPr="008E6B19">
              <w:t xml:space="preserve">Utilisation des moyens d’immobilisations </w:t>
            </w:r>
          </w:p>
          <w:p w14:paraId="469BE728" w14:textId="626B1491" w:rsidR="00B81F1C" w:rsidRPr="008E6B19" w:rsidRDefault="00B81F1C" w:rsidP="00812DC4">
            <w:pPr>
              <w:pStyle w:val="Style25"/>
            </w:pPr>
            <w:r w:rsidRPr="008E6B19">
              <w:t>Il y un ordre logique d’exécution</w:t>
            </w:r>
          </w:p>
          <w:p w14:paraId="65FFC624" w14:textId="77777777" w:rsidR="00B81F1C" w:rsidRPr="008E6B19" w:rsidRDefault="00B81F1C" w:rsidP="00812DC4">
            <w:pPr>
              <w:pStyle w:val="Style36"/>
            </w:pPr>
            <w:r w:rsidRPr="008E6B19">
              <w:t>Minimise les déplacements du patient</w:t>
            </w:r>
          </w:p>
          <w:p w14:paraId="20614067" w14:textId="14C9D298" w:rsidR="00B81F1C" w:rsidRPr="008E6B19" w:rsidRDefault="00821FE2" w:rsidP="00812DC4">
            <w:pPr>
              <w:pStyle w:val="Style34"/>
            </w:pPr>
            <w:r w:rsidRPr="008E6B19">
              <w:t xml:space="preserve"> </w:t>
            </w:r>
            <w:r w:rsidR="00B81F1C" w:rsidRPr="008E6B19">
              <w:t>Règle</w:t>
            </w:r>
            <w:r w:rsidR="00B81F7F" w:rsidRPr="008E6B19">
              <w:t>s</w:t>
            </w:r>
            <w:r w:rsidR="00B81F1C" w:rsidRPr="008E6B19">
              <w:t xml:space="preserve"> de </w:t>
            </w:r>
            <w:r w:rsidR="00B81F7F" w:rsidRPr="008E6B19">
              <w:t>bases</w:t>
            </w:r>
            <w:r w:rsidR="00B81F1C" w:rsidRPr="008E6B19">
              <w:t>:</w:t>
            </w:r>
          </w:p>
          <w:p w14:paraId="2481FC68" w14:textId="4DF0636B" w:rsidR="00CC1531" w:rsidRPr="008E6B19" w:rsidRDefault="00B81F1C" w:rsidP="00812DC4">
            <w:pPr>
              <w:pStyle w:val="Style36"/>
            </w:pPr>
            <w:r w:rsidRPr="008E6B19">
              <w:t>Région anatomique le plus près du récepteur</w:t>
            </w:r>
          </w:p>
        </w:tc>
        <w:tc>
          <w:tcPr>
            <w:tcW w:w="1637" w:type="pc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CB04491" w14:textId="42CA4B6E" w:rsidR="00CC1531" w:rsidRPr="008E6B19" w:rsidRDefault="00CC1531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64DB4" w:rsidRPr="008E6B19" w14:paraId="452769B6" w14:textId="77777777" w:rsidTr="00517728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5756EC6" w14:textId="00499EE6" w:rsidR="00164DB4" w:rsidRPr="008E6B19" w:rsidRDefault="00164DB4" w:rsidP="00517728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  <w:vanish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Centrage</w:t>
            </w:r>
          </w:p>
        </w:tc>
      </w:tr>
      <w:tr w:rsidR="00B81F7F" w:rsidRPr="008E6B19" w14:paraId="7E4842FA" w14:textId="77777777" w:rsidTr="1FF42972">
        <w:trPr>
          <w:trHeight w:val="780"/>
        </w:trPr>
        <w:tc>
          <w:tcPr>
            <w:tcW w:w="3363" w:type="pct"/>
            <w:gridSpan w:val="7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F06FA27" w14:textId="01BB7E17" w:rsidR="00B81F1C" w:rsidRPr="008E6B19" w:rsidRDefault="00B81F1C" w:rsidP="00812DC4">
            <w:pPr>
              <w:pStyle w:val="Style34"/>
            </w:pPr>
            <w:r w:rsidRPr="008E6B19">
              <w:t>Précis selon les critères des incidences et les circonstances cliniques</w:t>
            </w:r>
          </w:p>
          <w:p w14:paraId="69B77193" w14:textId="77777777" w:rsidR="00B81F1C" w:rsidRPr="008E6B19" w:rsidRDefault="00B81F1C" w:rsidP="00812DC4">
            <w:pPr>
              <w:pStyle w:val="Style36"/>
            </w:pPr>
            <w:r w:rsidRPr="008E6B19">
              <w:t>RC (Rayon central) adéquat (longitudinalement-transversalement)</w:t>
            </w:r>
          </w:p>
          <w:p w14:paraId="3D8CF237" w14:textId="77777777" w:rsidR="00B81F1C" w:rsidRPr="008E6B19" w:rsidRDefault="00B81F1C" w:rsidP="00812DC4">
            <w:pPr>
              <w:pStyle w:val="Style36"/>
            </w:pPr>
            <w:r w:rsidRPr="008E6B19">
              <w:t>RI (Rayon incident) adéquat (Inclinaison du RI)</w:t>
            </w:r>
          </w:p>
          <w:p w14:paraId="6334EB57" w14:textId="5A87573E" w:rsidR="00B81F1C" w:rsidRPr="008E6B19" w:rsidRDefault="00B81F1C" w:rsidP="00812DC4">
            <w:pPr>
              <w:pStyle w:val="Style36"/>
            </w:pPr>
            <w:r w:rsidRPr="008E6B19">
              <w:t xml:space="preserve">Utilisation des repères anatomiques et des repères lumineux </w:t>
            </w:r>
            <w:r w:rsidRPr="008E6B19">
              <w:br/>
              <w:t>(Utilise les points de repères qui sont en association avec l’incidence)</w:t>
            </w:r>
          </w:p>
          <w:p w14:paraId="00354DC3" w14:textId="7B1F15FE" w:rsidR="00B81F1C" w:rsidRPr="008E6B19" w:rsidRDefault="00B81F1C" w:rsidP="00812DC4">
            <w:pPr>
              <w:pStyle w:val="Style34"/>
            </w:pPr>
            <w:r w:rsidRPr="008E6B19">
              <w:t xml:space="preserve">Règles de bases : </w:t>
            </w:r>
          </w:p>
          <w:p w14:paraId="17F4ED8F" w14:textId="77777777" w:rsidR="00B81F1C" w:rsidRPr="008E6B19" w:rsidRDefault="00B81F1C" w:rsidP="00812DC4">
            <w:pPr>
              <w:pStyle w:val="Style36"/>
            </w:pPr>
            <w:r w:rsidRPr="008E6B19">
              <w:t>Région anatomique centrée sur le récepteur</w:t>
            </w:r>
          </w:p>
          <w:p w14:paraId="3FEDE92F" w14:textId="2A4A57E0" w:rsidR="00412F0F" w:rsidRPr="008E6B19" w:rsidRDefault="00B81F1C" w:rsidP="00812DC4">
            <w:pPr>
              <w:pStyle w:val="Style36"/>
            </w:pPr>
            <w:r w:rsidRPr="008E6B19">
              <w:t>RI centré avec le récepteur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1F64EF97" w14:textId="41240CAC" w:rsidR="007E7EC9" w:rsidRPr="008E6B19" w:rsidRDefault="007E7EC9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F148819" w14:textId="77777777" w:rsidR="006A1613" w:rsidRPr="008E6B19" w:rsidRDefault="006A1613">
      <w:pPr>
        <w:rPr>
          <w:rFonts w:asciiTheme="majorHAnsi" w:hAnsiTheme="majorHAnsi" w:cstheme="majorHAnsi"/>
        </w:rPr>
      </w:pPr>
      <w:r w:rsidRPr="008E6B19">
        <w:rPr>
          <w:rFonts w:asciiTheme="majorHAnsi" w:hAnsiTheme="majorHAnsi" w:cstheme="majorHAnsi"/>
          <w:b/>
          <w:bCs/>
          <w:i/>
        </w:rP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89"/>
        <w:gridCol w:w="2499"/>
        <w:gridCol w:w="937"/>
        <w:gridCol w:w="4157"/>
      </w:tblGrid>
      <w:tr w:rsidR="00164DB4" w:rsidRPr="008E6B19" w14:paraId="43D2C978" w14:textId="77777777" w:rsidTr="005177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9971378" w14:textId="5C6B6528" w:rsidR="00164DB4" w:rsidRPr="008E6B19" w:rsidRDefault="00164DB4" w:rsidP="00517728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  <w:vanish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Collimation</w:t>
            </w:r>
          </w:p>
        </w:tc>
      </w:tr>
      <w:tr w:rsidR="00B81F7F" w:rsidRPr="008E6B19" w14:paraId="0531D1D1" w14:textId="77777777" w:rsidTr="1FF42972">
        <w:trPr>
          <w:trHeight w:val="2075"/>
        </w:trPr>
        <w:tc>
          <w:tcPr>
            <w:tcW w:w="3017" w:type="pct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C66CD3C" w14:textId="002A44E9" w:rsidR="00B81F1C" w:rsidRPr="008E6B19" w:rsidRDefault="00B81F1C" w:rsidP="00812DC4">
            <w:pPr>
              <w:pStyle w:val="Style34"/>
            </w:pPr>
            <w:r w:rsidRPr="008E6B19">
              <w:t>Précis selon les critères des incidences et les circonstances cliniques</w:t>
            </w:r>
          </w:p>
          <w:p w14:paraId="3EDC7906" w14:textId="77777777" w:rsidR="00B81F1C" w:rsidRPr="008E6B19" w:rsidRDefault="00B81F1C" w:rsidP="00812DC4">
            <w:pPr>
              <w:pStyle w:val="Style36"/>
            </w:pPr>
            <w:r w:rsidRPr="008E6B19">
              <w:t>Collimation transversale et longitudinale</w:t>
            </w:r>
          </w:p>
          <w:p w14:paraId="2B1BA955" w14:textId="77777777" w:rsidR="00B81F1C" w:rsidRPr="008E6B19" w:rsidRDefault="00B81F1C" w:rsidP="00812DC4">
            <w:pPr>
              <w:pStyle w:val="Style36"/>
            </w:pPr>
            <w:r w:rsidRPr="008E6B19">
              <w:t xml:space="preserve">Utilisation des repères anatomiques et des repères lumineux </w:t>
            </w:r>
            <w:r w:rsidRPr="008E6B19">
              <w:br/>
              <w:t>(Fait référence à ses connaissances anatomiques pour réduire au maximum le champ d’exposition)</w:t>
            </w:r>
          </w:p>
          <w:p w14:paraId="54ADD980" w14:textId="0E33A195" w:rsidR="00412F0F" w:rsidRPr="008E6B19" w:rsidRDefault="00B81F1C" w:rsidP="00896A80">
            <w:pPr>
              <w:pStyle w:val="Style34"/>
              <w:jc w:val="both"/>
            </w:pPr>
            <w:r w:rsidRPr="008E6B19">
              <w:t xml:space="preserve">Le champ de </w:t>
            </w:r>
            <w:r w:rsidRPr="008E6B19">
              <w:rPr>
                <w:rStyle w:val="Style33Car"/>
              </w:rPr>
              <w:t>r</w:t>
            </w:r>
            <w:r w:rsidRPr="008E6B19">
              <w:t>adiation se présente dans le même sens que la région radiographiée</w:t>
            </w:r>
          </w:p>
        </w:tc>
        <w:tc>
          <w:tcPr>
            <w:tcW w:w="1983" w:type="pc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25A1703" w14:textId="2F22FD93" w:rsidR="00412F0F" w:rsidRPr="008E6B19" w:rsidRDefault="00412F0F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64DB4" w:rsidRPr="008E6B19" w14:paraId="61157B14" w14:textId="77777777" w:rsidTr="0051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000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  <w:shd w:val="clear" w:color="auto" w:fill="D99594" w:themeFill="accent2" w:themeFillTint="99"/>
          </w:tcPr>
          <w:p w14:paraId="0628AA2F" w14:textId="648443CF" w:rsidR="00164DB4" w:rsidRPr="008E6B19" w:rsidRDefault="00164DB4" w:rsidP="00517728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  <w:vanish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Marqueurs d’identification anatomique plombés</w:t>
            </w:r>
          </w:p>
        </w:tc>
      </w:tr>
      <w:tr w:rsidR="007E4730" w:rsidRPr="008E6B19" w14:paraId="6A19D76F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3017" w:type="pct"/>
            <w:gridSpan w:val="3"/>
            <w:tcBorders>
              <w:top w:val="single" w:sz="0" w:space="0" w:color="1F497D" w:themeColor="text2"/>
              <w:left w:val="single" w:sz="0" w:space="0" w:color="1F497D" w:themeColor="text2"/>
              <w:bottom w:val="single" w:sz="18" w:space="0" w:color="auto"/>
              <w:right w:val="dashSmallGap" w:sz="4" w:space="0" w:color="auto"/>
            </w:tcBorders>
          </w:tcPr>
          <w:p w14:paraId="40EE547D" w14:textId="7DC8DD51" w:rsidR="00B81F1C" w:rsidRPr="008E6B19" w:rsidRDefault="00B81F1C" w:rsidP="00E01B46">
            <w:pPr>
              <w:pStyle w:val="Style25"/>
              <w:jc w:val="both"/>
            </w:pPr>
            <w:r w:rsidRPr="008E6B19">
              <w:t>Un marqueur plombé est apposé dans le champ d’exposition</w:t>
            </w:r>
          </w:p>
          <w:p w14:paraId="122C2338" w14:textId="6EE0A2C1" w:rsidR="00B81F1C" w:rsidRPr="008E6B19" w:rsidRDefault="00B81F1C" w:rsidP="00E01B46">
            <w:pPr>
              <w:pStyle w:val="Style25"/>
              <w:jc w:val="both"/>
            </w:pPr>
            <w:r w:rsidRPr="008E6B19">
              <w:t>Position adéquate selon les normes établies :</w:t>
            </w:r>
          </w:p>
          <w:p w14:paraId="424FCCB9" w14:textId="77777777" w:rsidR="00B81F1C" w:rsidRPr="008E6B19" w:rsidRDefault="00B81F1C" w:rsidP="00E01B46">
            <w:pPr>
              <w:pStyle w:val="Style36"/>
              <w:jc w:val="both"/>
            </w:pPr>
            <w:r w:rsidRPr="008E6B19">
              <w:t>Du côté externe</w:t>
            </w:r>
          </w:p>
          <w:p w14:paraId="0A6DA396" w14:textId="77777777" w:rsidR="00B81F1C" w:rsidRPr="008E6B19" w:rsidRDefault="00B81F1C" w:rsidP="00E01B46">
            <w:pPr>
              <w:pStyle w:val="Style36"/>
              <w:jc w:val="both"/>
            </w:pPr>
            <w:r w:rsidRPr="008E6B19">
              <w:t>Est complètement visible</w:t>
            </w:r>
          </w:p>
          <w:p w14:paraId="2B2964D2" w14:textId="77777777" w:rsidR="00B81F1C" w:rsidRPr="008E6B19" w:rsidRDefault="00B81F1C" w:rsidP="00E01B46">
            <w:pPr>
              <w:pStyle w:val="Style36"/>
              <w:jc w:val="both"/>
            </w:pPr>
            <w:r w:rsidRPr="008E6B19">
              <w:t>N’empiète pas sur les structures anatomiques</w:t>
            </w:r>
          </w:p>
          <w:p w14:paraId="26D5AB86" w14:textId="21426005" w:rsidR="00412F0F" w:rsidRPr="008E6B19" w:rsidRDefault="00B81F1C" w:rsidP="00E01B46">
            <w:pPr>
              <w:pStyle w:val="Style36"/>
              <w:jc w:val="both"/>
            </w:pPr>
            <w:r w:rsidRPr="008E6B19">
              <w:t xml:space="preserve">Positionné </w:t>
            </w:r>
            <w:r w:rsidR="00ED6AA0" w:rsidRPr="008E6B19">
              <w:t>de façon</w:t>
            </w:r>
            <w:r w:rsidRPr="008E6B19">
              <w:t xml:space="preserve"> qu’il n’y ait aucune erreur d’interprétation</w:t>
            </w:r>
          </w:p>
        </w:tc>
        <w:tc>
          <w:tcPr>
            <w:tcW w:w="1983" w:type="pct"/>
            <w:tcBorders>
              <w:top w:val="single" w:sz="0" w:space="0" w:color="1F497D" w:themeColor="text2"/>
              <w:left w:val="dashSmallGap" w:sz="4" w:space="0" w:color="auto"/>
              <w:bottom w:val="single" w:sz="18" w:space="0" w:color="auto"/>
              <w:right w:val="single" w:sz="0" w:space="0" w:color="1F497D" w:themeColor="text2"/>
            </w:tcBorders>
          </w:tcPr>
          <w:p w14:paraId="02E36EAF" w14:textId="433770C7" w:rsidR="00412F0F" w:rsidRPr="008E6B19" w:rsidRDefault="00412F0F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64DB4" w:rsidRPr="008E6B19" w14:paraId="0E6208EF" w14:textId="77777777" w:rsidTr="00B83F5F">
        <w:trPr>
          <w:trHeight w:val="22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40C2DB40" w14:textId="00C4E29D" w:rsidR="00164DB4" w:rsidRPr="008E6B19" w:rsidRDefault="007921F7" w:rsidP="00587609">
            <w:pPr>
              <w:pStyle w:val="Titre"/>
              <w:spacing w:after="0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5. </w:t>
            </w:r>
            <w:r w:rsidR="00164DB4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Radioprotection</w:t>
            </w:r>
          </w:p>
        </w:tc>
      </w:tr>
      <w:tr w:rsidR="00600B5B" w:rsidRPr="008E6B19" w14:paraId="7E3066FE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</w:tcPr>
          <w:p w14:paraId="67994672" w14:textId="2C56417E" w:rsidR="00854B26" w:rsidRPr="008E6B19" w:rsidRDefault="00854B26" w:rsidP="00812DC4">
            <w:pPr>
              <w:pStyle w:val="Style25-Tableau"/>
            </w:pPr>
            <w:r w:rsidRPr="008E6B19">
              <w:t>Assure en tout temps une radioprotection maximale (</w:t>
            </w:r>
            <w:r w:rsidR="00896A80" w:rsidRPr="008E6B19">
              <w:t>p</w:t>
            </w:r>
            <w:r w:rsidRPr="008E6B19">
              <w:t>atient</w:t>
            </w:r>
            <w:r w:rsidR="004B4FF0">
              <w:t>(e)</w:t>
            </w:r>
            <w:r w:rsidRPr="008E6B19">
              <w:t xml:space="preserve">; soi-même; tous </w:t>
            </w:r>
            <w:r w:rsidR="003112D3">
              <w:t xml:space="preserve">les </w:t>
            </w:r>
            <w:r w:rsidRPr="008E6B19">
              <w:t>autres intervenants)</w:t>
            </w:r>
          </w:p>
        </w:tc>
      </w:tr>
      <w:tr w:rsidR="007E4730" w:rsidRPr="008E6B19" w14:paraId="40826142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4"/>
        </w:trPr>
        <w:tc>
          <w:tcPr>
            <w:tcW w:w="1378" w:type="pct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587200E8" w14:textId="77777777" w:rsidR="0010614F" w:rsidRPr="008E6B19" w:rsidRDefault="0010614F" w:rsidP="001E6854">
            <w:pPr>
              <w:pStyle w:val="Style23"/>
              <w:jc w:val="both"/>
            </w:pPr>
            <w:r w:rsidRPr="008E6B19">
              <w:t>Utilisation adéquate des tabliers de protection</w:t>
            </w:r>
          </w:p>
          <w:p w14:paraId="2899A610" w14:textId="77777777" w:rsidR="0010614F" w:rsidRPr="008E6B19" w:rsidRDefault="0010614F" w:rsidP="001E6854">
            <w:pPr>
              <w:pStyle w:val="Style23"/>
              <w:jc w:val="both"/>
            </w:pPr>
            <w:proofErr w:type="gramStart"/>
            <w:r w:rsidRPr="008E6B19">
              <w:t>kV</w:t>
            </w:r>
            <w:proofErr w:type="gramEnd"/>
            <w:r w:rsidRPr="008E6B19">
              <w:t xml:space="preserve"> optimaux établis par le centre</w:t>
            </w:r>
          </w:p>
          <w:p w14:paraId="034A638A" w14:textId="77777777" w:rsidR="0010614F" w:rsidRPr="008E6B19" w:rsidRDefault="0010614F" w:rsidP="001E6854">
            <w:pPr>
              <w:pStyle w:val="Style23"/>
              <w:jc w:val="both"/>
            </w:pPr>
            <w:r w:rsidRPr="008E6B19">
              <w:t>Facteurs techniques selon la situation clinique</w:t>
            </w:r>
          </w:p>
          <w:p w14:paraId="49ABF44E" w14:textId="6188CFF4" w:rsidR="0010614F" w:rsidRPr="008E6B19" w:rsidRDefault="0010614F" w:rsidP="001E6854">
            <w:pPr>
              <w:pStyle w:val="Style23"/>
              <w:jc w:val="both"/>
            </w:pPr>
            <w:r w:rsidRPr="008E6B19">
              <w:t xml:space="preserve">Position </w:t>
            </w:r>
            <w:r w:rsidR="00EE0EA9">
              <w:t>de la personne bénéficiaire</w:t>
            </w:r>
          </w:p>
        </w:tc>
        <w:tc>
          <w:tcPr>
            <w:tcW w:w="1639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dashSmallGap" w:sz="4" w:space="0" w:color="auto"/>
            </w:tcBorders>
          </w:tcPr>
          <w:p w14:paraId="0921E606" w14:textId="1FA76A4A" w:rsidR="0010614F" w:rsidRPr="008E6B19" w:rsidRDefault="0010614F" w:rsidP="001E6854">
            <w:pPr>
              <w:pStyle w:val="Style23"/>
              <w:jc w:val="both"/>
            </w:pPr>
            <w:r w:rsidRPr="008E6B19">
              <w:t>Port du dosimètre à l’endroit approprié</w:t>
            </w:r>
          </w:p>
          <w:p w14:paraId="49DBBFB3" w14:textId="33972D27" w:rsidR="0010614F" w:rsidRPr="008E6B19" w:rsidRDefault="0010614F" w:rsidP="001E6854">
            <w:pPr>
              <w:pStyle w:val="Style23"/>
              <w:jc w:val="both"/>
            </w:pPr>
            <w:r w:rsidRPr="008E6B19">
              <w:t>Filtres compensateurs (positions)</w:t>
            </w:r>
          </w:p>
          <w:p w14:paraId="0DEAEED3" w14:textId="77777777" w:rsidR="0010614F" w:rsidRPr="008E6B19" w:rsidRDefault="0010614F" w:rsidP="001E6854">
            <w:pPr>
              <w:pStyle w:val="Style23"/>
              <w:jc w:val="both"/>
            </w:pPr>
            <w:r w:rsidRPr="008E6B19">
              <w:t>Uriner</w:t>
            </w:r>
          </w:p>
          <w:p w14:paraId="08D8C2A9" w14:textId="77777777" w:rsidR="0010614F" w:rsidRPr="008E6B19" w:rsidRDefault="0010614F" w:rsidP="001E6854">
            <w:pPr>
              <w:pStyle w:val="Style23"/>
              <w:jc w:val="both"/>
            </w:pPr>
            <w:r w:rsidRPr="008E6B19">
              <w:t>Enceinte</w:t>
            </w:r>
          </w:p>
          <w:p w14:paraId="7EB09519" w14:textId="77777777" w:rsidR="0010614F" w:rsidRPr="008E6B19" w:rsidRDefault="0010614F" w:rsidP="001E6854">
            <w:pPr>
              <w:pStyle w:val="Style23"/>
              <w:jc w:val="both"/>
            </w:pPr>
            <w:r w:rsidRPr="008E6B19">
              <w:t>Tout autre moyen</w:t>
            </w:r>
          </w:p>
          <w:p w14:paraId="3428BE2A" w14:textId="5754D9C4" w:rsidR="0010614F" w:rsidRPr="008E6B19" w:rsidRDefault="0010614F" w:rsidP="001E6854">
            <w:pPr>
              <w:pStyle w:val="Style24"/>
              <w:jc w:val="both"/>
            </w:pPr>
            <w:r w:rsidRPr="008E6B19">
              <w:t>DFR</w:t>
            </w:r>
          </w:p>
        </w:tc>
        <w:tc>
          <w:tcPr>
            <w:tcW w:w="1983" w:type="pct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163D1604" w14:textId="6A27A4D2" w:rsidR="0010614F" w:rsidRPr="008E6B19" w:rsidRDefault="0010614F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67E02" w:rsidRPr="008E6B19" w14:paraId="39AD999B" w14:textId="77777777" w:rsidTr="00B83F5F">
        <w:trPr>
          <w:trHeight w:val="22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943634" w:themeFill="accent2" w:themeFillShade="BF"/>
          </w:tcPr>
          <w:p w14:paraId="3D492217" w14:textId="1C3662F9" w:rsidR="00267E02" w:rsidRPr="008E6B19" w:rsidRDefault="007921F7" w:rsidP="00BB2714">
            <w:pPr>
              <w:pStyle w:val="Style44"/>
            </w:pPr>
            <w:r w:rsidRPr="008E6B19">
              <w:t xml:space="preserve">6. </w:t>
            </w:r>
            <w:r w:rsidR="00267E02" w:rsidRPr="008E6B19">
              <w:t>Paramètres techniques</w:t>
            </w:r>
          </w:p>
        </w:tc>
      </w:tr>
      <w:tr w:rsidR="00600B5B" w:rsidRPr="008E6B19" w14:paraId="17E8C24D" w14:textId="77777777" w:rsidTr="00DF5D61">
        <w:tc>
          <w:tcPr>
            <w:tcW w:w="5000" w:type="pct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739AE24E" w14:textId="77777777" w:rsidR="00103B3C" w:rsidRPr="008E6B19" w:rsidRDefault="00103B3C" w:rsidP="00DF5D61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8E6B19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Le choix des paramètres et des facteurs techniques pour l’exécution des incidences est adéquat</w:t>
            </w:r>
          </w:p>
        </w:tc>
      </w:tr>
      <w:tr w:rsidR="00600B5B" w:rsidRPr="008E6B19" w14:paraId="77BA0F1A" w14:textId="77777777" w:rsidTr="00216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5"/>
        </w:trPr>
        <w:tc>
          <w:tcPr>
            <w:tcW w:w="2570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7380AFF2" w14:textId="62FBBBA5" w:rsidR="00412F0F" w:rsidRPr="008E6B19" w:rsidRDefault="00412F0F" w:rsidP="00E01B46">
            <w:pPr>
              <w:pStyle w:val="Style25"/>
              <w:jc w:val="both"/>
            </w:pPr>
            <w:r w:rsidRPr="008E6B19">
              <w:t>Récepteur</w:t>
            </w:r>
          </w:p>
          <w:p w14:paraId="2AEACF2D" w14:textId="77777777" w:rsidR="00412F0F" w:rsidRPr="008E6B19" w:rsidRDefault="00412F0F" w:rsidP="00E01B46">
            <w:pPr>
              <w:pStyle w:val="Style36"/>
              <w:jc w:val="both"/>
            </w:pPr>
            <w:r w:rsidRPr="008E6B19">
              <w:t>CR/DR</w:t>
            </w:r>
          </w:p>
          <w:p w14:paraId="0D1AB95B" w14:textId="77777777" w:rsidR="00412F0F" w:rsidRPr="008E6B19" w:rsidRDefault="00412F0F" w:rsidP="00E01B46">
            <w:pPr>
              <w:pStyle w:val="Style36"/>
              <w:jc w:val="both"/>
            </w:pPr>
            <w:r w:rsidRPr="008E6B19">
              <w:t>Table; mural</w:t>
            </w:r>
          </w:p>
          <w:p w14:paraId="5545A0E3" w14:textId="77777777" w:rsidR="00412F0F" w:rsidRPr="008E6B19" w:rsidRDefault="00412F0F" w:rsidP="00E01B46">
            <w:pPr>
              <w:pStyle w:val="Style36"/>
              <w:jc w:val="both"/>
            </w:pPr>
            <w:r w:rsidRPr="008E6B19">
              <w:t>Grandeur</w:t>
            </w:r>
          </w:p>
          <w:p w14:paraId="4062F84E" w14:textId="77777777" w:rsidR="00412F0F" w:rsidRPr="008E6B19" w:rsidRDefault="00412F0F" w:rsidP="00E01B46">
            <w:pPr>
              <w:pStyle w:val="Style36"/>
              <w:jc w:val="both"/>
            </w:pPr>
            <w:r w:rsidRPr="008E6B19">
              <w:t>Position horizontale/verticale</w:t>
            </w:r>
          </w:p>
          <w:p w14:paraId="43BF3D18" w14:textId="6DF020C1" w:rsidR="00412F0F" w:rsidRPr="008E6B19" w:rsidRDefault="00412F0F" w:rsidP="00E01B46">
            <w:pPr>
              <w:pStyle w:val="Style25"/>
              <w:jc w:val="both"/>
            </w:pPr>
            <w:r w:rsidRPr="008E6B19">
              <w:t>Grille</w:t>
            </w:r>
          </w:p>
          <w:p w14:paraId="1A97A97F" w14:textId="53E7122D" w:rsidR="00412F0F" w:rsidRPr="008E6B19" w:rsidRDefault="00412F0F" w:rsidP="00E01B46">
            <w:pPr>
              <w:pStyle w:val="Style25"/>
              <w:jc w:val="both"/>
            </w:pPr>
            <w:proofErr w:type="spellStart"/>
            <w:proofErr w:type="gramStart"/>
            <w:r w:rsidRPr="008E6B19">
              <w:t>kVp</w:t>
            </w:r>
            <w:proofErr w:type="spellEnd"/>
            <w:proofErr w:type="gramEnd"/>
            <w:r w:rsidRPr="008E6B19">
              <w:t>, mA, temps d’exposition, posemètre</w:t>
            </w:r>
          </w:p>
          <w:p w14:paraId="474E3691" w14:textId="2166137C" w:rsidR="00412F0F" w:rsidRPr="008E6B19" w:rsidRDefault="00412F0F" w:rsidP="00E01B46">
            <w:pPr>
              <w:pStyle w:val="Style25"/>
              <w:jc w:val="both"/>
            </w:pPr>
            <w:r w:rsidRPr="008E6B19">
              <w:t>Filtres compensateurs</w:t>
            </w:r>
          </w:p>
          <w:p w14:paraId="6B3A1395" w14:textId="6700B8F7" w:rsidR="00412F0F" w:rsidRPr="008E6B19" w:rsidRDefault="00412F0F" w:rsidP="00E01B46">
            <w:pPr>
              <w:pStyle w:val="Style25"/>
              <w:jc w:val="both"/>
            </w:pPr>
            <w:r w:rsidRPr="008E6B19">
              <w:t>DFR adéquate</w:t>
            </w:r>
          </w:p>
        </w:tc>
        <w:tc>
          <w:tcPr>
            <w:tcW w:w="2430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27F4DC74" w14:textId="1A86476D" w:rsidR="00412F0F" w:rsidRPr="008E6B19" w:rsidRDefault="00412F0F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24232788" w14:textId="77777777" w:rsidTr="008861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14:paraId="0F860965" w14:textId="7462D6BA" w:rsidR="00915225" w:rsidRPr="008E6B19" w:rsidRDefault="00915225" w:rsidP="002704DA">
            <w:pPr>
              <w:pStyle w:val="Description"/>
              <w:ind w:left="0" w:firstLine="0"/>
              <w:rPr>
                <w:rStyle w:val="lev"/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E6B19">
              <w:rPr>
                <w:rStyle w:val="lev"/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Validatio</w:t>
            </w:r>
            <w:r w:rsidR="00FE49BE" w:rsidRPr="008E6B19">
              <w:rPr>
                <w:rStyle w:val="lev"/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8E6B19">
              <w:rPr>
                <w:rStyle w:val="lev"/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/modifications des paramètres avant l’exposition</w:t>
            </w:r>
          </w:p>
        </w:tc>
      </w:tr>
      <w:tr w:rsidR="00600B5B" w:rsidRPr="008E6B19" w14:paraId="75A324D6" w14:textId="77777777" w:rsidTr="1FF429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FA32A" w14:textId="523B994A" w:rsidR="00915225" w:rsidRPr="008E6B19" w:rsidRDefault="0EC61F71" w:rsidP="00812DC4">
            <w:pPr>
              <w:pStyle w:val="Style25"/>
              <w:keepNext/>
            </w:pPr>
            <w:r w:rsidRPr="008E6B19">
              <w:t>Procède à la validation/modifications de tous les paramètres avant d’activer l’exposition :</w:t>
            </w:r>
          </w:p>
        </w:tc>
      </w:tr>
      <w:tr w:rsidR="007E4730" w:rsidRPr="008E6B19" w14:paraId="56EEFDF2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3017" w:type="pct"/>
            <w:gridSpan w:val="3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07E19B60" w14:textId="77777777" w:rsidR="00412F0F" w:rsidRPr="008E6B19" w:rsidRDefault="00412F0F" w:rsidP="00812DC4">
            <w:pPr>
              <w:pStyle w:val="Style36"/>
            </w:pPr>
            <w:r w:rsidRPr="008E6B19">
              <w:t>Données démographiques et informatiques pertinentes</w:t>
            </w:r>
          </w:p>
          <w:p w14:paraId="313C3C33" w14:textId="77777777" w:rsidR="00412F0F" w:rsidRPr="008E6B19" w:rsidRDefault="00412F0F" w:rsidP="00812DC4">
            <w:pPr>
              <w:pStyle w:val="Style36"/>
            </w:pPr>
            <w:r w:rsidRPr="008E6B19">
              <w:t>Menu d’exposition</w:t>
            </w:r>
          </w:p>
          <w:p w14:paraId="6EDE2D85" w14:textId="77777777" w:rsidR="00412F0F" w:rsidRPr="008E6B19" w:rsidRDefault="00412F0F" w:rsidP="00812DC4">
            <w:pPr>
              <w:pStyle w:val="Style36"/>
            </w:pPr>
            <w:r w:rsidRPr="008E6B19">
              <w:t>Tous les paramètres techniques nécessaires</w:t>
            </w:r>
          </w:p>
          <w:p w14:paraId="28B42964" w14:textId="180F28A3" w:rsidR="00412F0F" w:rsidRPr="008E6B19" w:rsidRDefault="00412F0F" w:rsidP="00B669BF">
            <w:pPr>
              <w:pStyle w:val="Style36"/>
              <w:jc w:val="both"/>
            </w:pPr>
            <w:r w:rsidRPr="008E6B19">
              <w:t>Les facteurs techniques:</w:t>
            </w:r>
            <w:r w:rsidR="00B669BF" w:rsidRPr="008E6B19">
              <w:t xml:space="preserve"> </w:t>
            </w:r>
            <w:r w:rsidRPr="008E6B19">
              <w:t>kV, mA, temps d’exposition, posemètre</w:t>
            </w:r>
            <w:r w:rsidR="00B669BF" w:rsidRPr="008E6B19">
              <w:t>, etc.</w:t>
            </w:r>
          </w:p>
        </w:tc>
        <w:tc>
          <w:tcPr>
            <w:tcW w:w="1983" w:type="pct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132C1B61" w14:textId="77777777" w:rsidR="00412F0F" w:rsidRPr="008E6B19" w:rsidRDefault="00412F0F" w:rsidP="00812DC4">
            <w:pPr>
              <w:rPr>
                <w:rFonts w:asciiTheme="majorHAnsi" w:hAnsiTheme="majorHAnsi" w:cstheme="majorHAnsi"/>
              </w:rPr>
            </w:pPr>
          </w:p>
          <w:p w14:paraId="41F837FB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0DC4F64A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3DC4A5AE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0860A158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57A4A80C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55911E3B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608E507E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405BE81E" w14:textId="77777777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  <w:p w14:paraId="0210BB53" w14:textId="4EB2E72F" w:rsidR="009D4294" w:rsidRPr="008E6B19" w:rsidRDefault="009D4294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495E3DE7" w14:textId="77777777" w:rsidTr="005177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786EAFE1" w14:textId="77777777" w:rsidR="00915225" w:rsidRPr="008E6B19" w:rsidRDefault="00915225" w:rsidP="00517728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Préparation des paramètres avant le positionnement</w:t>
            </w:r>
          </w:p>
        </w:tc>
      </w:tr>
      <w:tr w:rsidR="00600B5B" w:rsidRPr="008E6B19" w14:paraId="0E6CD1D1" w14:textId="77777777" w:rsidTr="1FF429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DAFC3" w14:textId="0269FBBF" w:rsidR="00915225" w:rsidRPr="008E6B19" w:rsidRDefault="0EC61F71" w:rsidP="00812DC4">
            <w:pPr>
              <w:pStyle w:val="Style25"/>
            </w:pPr>
            <w:r w:rsidRPr="008E6B19">
              <w:t>Procède à la préparation de tous les paramètres avant le positionnement de l’incidence suivante :</w:t>
            </w:r>
          </w:p>
        </w:tc>
      </w:tr>
      <w:tr w:rsidR="00600B5B" w:rsidRPr="008E6B19" w14:paraId="7869297B" w14:textId="77777777" w:rsidTr="00216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6"/>
        </w:trPr>
        <w:tc>
          <w:tcPr>
            <w:tcW w:w="2570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4CC35C03" w14:textId="77777777" w:rsidR="00412F0F" w:rsidRPr="008E6B19" w:rsidRDefault="00412F0F" w:rsidP="00812DC4">
            <w:pPr>
              <w:pStyle w:val="Style36"/>
            </w:pPr>
            <w:r w:rsidRPr="008E6B19">
              <w:t>Menu d’exposition</w:t>
            </w:r>
          </w:p>
          <w:p w14:paraId="68A27C83" w14:textId="77777777" w:rsidR="00412F0F" w:rsidRPr="008E6B19" w:rsidRDefault="00412F0F" w:rsidP="00812DC4">
            <w:pPr>
              <w:pStyle w:val="Style36"/>
            </w:pPr>
            <w:proofErr w:type="spellStart"/>
            <w:proofErr w:type="gramStart"/>
            <w:r w:rsidRPr="008E6B19">
              <w:t>kVp</w:t>
            </w:r>
            <w:proofErr w:type="spellEnd"/>
            <w:proofErr w:type="gramEnd"/>
            <w:r w:rsidRPr="008E6B19">
              <w:t>, mA, temps d’exposition, posemètre</w:t>
            </w:r>
          </w:p>
          <w:p w14:paraId="3C8F8C99" w14:textId="77777777" w:rsidR="00412F0F" w:rsidRPr="008E6B19" w:rsidRDefault="00412F0F" w:rsidP="00812DC4">
            <w:pPr>
              <w:pStyle w:val="Style36"/>
            </w:pPr>
            <w:r w:rsidRPr="008E6B19">
              <w:t>Choix de grille</w:t>
            </w:r>
          </w:p>
          <w:p w14:paraId="1C2C2FE1" w14:textId="6A11AFB5" w:rsidR="00412F0F" w:rsidRPr="008E6B19" w:rsidRDefault="00412F0F" w:rsidP="00812DC4">
            <w:pPr>
              <w:pStyle w:val="Style36"/>
            </w:pPr>
            <w:r w:rsidRPr="008E6B19">
              <w:t>Choix du récepteur</w:t>
            </w:r>
          </w:p>
        </w:tc>
        <w:tc>
          <w:tcPr>
            <w:tcW w:w="2430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553BF66A" w14:textId="1DF8B0C7" w:rsidR="00412F0F" w:rsidRPr="008E6B19" w:rsidRDefault="00412F0F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446E5DA7" w14:textId="77777777" w:rsidTr="00EA62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55D0C04E" w14:textId="6D7FBE4D" w:rsidR="00237159" w:rsidRPr="008E6B19" w:rsidRDefault="007921F7" w:rsidP="00EA6241">
            <w:pPr>
              <w:pStyle w:val="Style44"/>
            </w:pPr>
            <w:r w:rsidRPr="008E6B19">
              <w:t xml:space="preserve">7. </w:t>
            </w:r>
            <w:r w:rsidR="00237159" w:rsidRPr="008E6B19">
              <w:t>Exposition</w:t>
            </w:r>
          </w:p>
        </w:tc>
      </w:tr>
      <w:tr w:rsidR="00600B5B" w:rsidRPr="008E6B19" w14:paraId="7450DDCF" w14:textId="77777777" w:rsidTr="1FF42972">
        <w:trPr>
          <w:trHeight w:val="27"/>
        </w:trPr>
        <w:tc>
          <w:tcPr>
            <w:tcW w:w="5000" w:type="pct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2B5D247" w14:textId="71EF2A11" w:rsidR="00A60B7B" w:rsidRPr="008E6B19" w:rsidRDefault="47046E3E" w:rsidP="00436400">
            <w:pPr>
              <w:pStyle w:val="Style25"/>
            </w:pPr>
            <w:r w:rsidRPr="008E6B19">
              <w:t>S’il y a possibilité que la sécurité ou la qualité soit compromise, l’étudiant</w:t>
            </w:r>
            <w:r w:rsidR="00C808AB">
              <w:t>(e)</w:t>
            </w:r>
            <w:r w:rsidRPr="008E6B19">
              <w:t xml:space="preserve"> </w:t>
            </w:r>
            <w:r w:rsidR="3FD8046A" w:rsidRPr="008E6B19">
              <w:t>prend</w:t>
            </w:r>
            <w:r w:rsidRPr="008E6B19">
              <w:t xml:space="preserve"> les mesures appropriées. Si besoin, l’étudiant</w:t>
            </w:r>
            <w:r w:rsidR="00531446">
              <w:t>(e)</w:t>
            </w:r>
            <w:r w:rsidRPr="008E6B19">
              <w:t xml:space="preserve"> est en mesure de demander de l’assistance de la part </w:t>
            </w:r>
            <w:r w:rsidR="00436400" w:rsidRPr="00436400">
              <w:t>de la personne enseignante/monitrice clinique</w:t>
            </w:r>
          </w:p>
        </w:tc>
      </w:tr>
      <w:tr w:rsidR="00600B5B" w:rsidRPr="008E6B19" w14:paraId="49B10442" w14:textId="77777777" w:rsidTr="00546FC1">
        <w:trPr>
          <w:trHeight w:val="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4665C7DB" w14:textId="70EF1CD6" w:rsidR="00DA50C3" w:rsidRPr="008E6B19" w:rsidRDefault="00DA50C3" w:rsidP="009F6BAD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Explications avant de quitter la salle pour l’exposition</w:t>
            </w:r>
          </w:p>
        </w:tc>
      </w:tr>
      <w:tr w:rsidR="00A136BD" w:rsidRPr="008E6B19" w14:paraId="47484B9F" w14:textId="77777777" w:rsidTr="00216E19">
        <w:trPr>
          <w:trHeight w:val="1984"/>
        </w:trPr>
        <w:tc>
          <w:tcPr>
            <w:tcW w:w="2570" w:type="pct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0322884" w14:textId="746F0EE1" w:rsidR="009C1C17" w:rsidRPr="008E6B19" w:rsidRDefault="193A0B9A" w:rsidP="00812DC4">
            <w:pPr>
              <w:pStyle w:val="Style25"/>
            </w:pPr>
            <w:r w:rsidRPr="008E6B19">
              <w:t>Communications d’informations</w:t>
            </w:r>
            <w:r w:rsidR="00436400">
              <w:t xml:space="preserve"> à la personne bénéficiaire :</w:t>
            </w:r>
          </w:p>
          <w:p w14:paraId="78BAAC96" w14:textId="11FADABE" w:rsidR="009C1C17" w:rsidRPr="008E6B19" w:rsidRDefault="009C1C17" w:rsidP="008A60C3">
            <w:pPr>
              <w:pStyle w:val="Style36"/>
              <w:jc w:val="both"/>
            </w:pPr>
            <w:r w:rsidRPr="008E6B19">
              <w:t xml:space="preserve">Avise </w:t>
            </w:r>
            <w:r w:rsidRPr="008E6B19">
              <w:rPr>
                <w:b/>
              </w:rPr>
              <w:t>avant de quitter pour l’exposition</w:t>
            </w:r>
          </w:p>
          <w:p w14:paraId="2C7BDD12" w14:textId="7D6D6795" w:rsidR="009C1C17" w:rsidRPr="008E6B19" w:rsidRDefault="009C1C17" w:rsidP="008A60C3">
            <w:pPr>
              <w:pStyle w:val="Style36"/>
              <w:jc w:val="both"/>
            </w:pPr>
            <w:r w:rsidRPr="008E6B19">
              <w:t xml:space="preserve">Avise clairement de ne pas bouger et de garder la position </w:t>
            </w:r>
            <w:r w:rsidRPr="008E6B19">
              <w:rPr>
                <w:b/>
              </w:rPr>
              <w:t xml:space="preserve">avant de quitter </w:t>
            </w:r>
            <w:r w:rsidR="00A136BD" w:rsidRPr="008E6B19">
              <w:rPr>
                <w:b/>
              </w:rPr>
              <w:t>pour l’exposition</w:t>
            </w:r>
          </w:p>
          <w:p w14:paraId="02C6F375" w14:textId="2AB17779" w:rsidR="009C1C17" w:rsidRPr="008E6B19" w:rsidRDefault="009C1C17" w:rsidP="008A60C3">
            <w:pPr>
              <w:pStyle w:val="Style36"/>
              <w:jc w:val="both"/>
            </w:pPr>
            <w:r w:rsidRPr="008E6B19">
              <w:t xml:space="preserve">Donne des instructions claires et appropriées au niveau de la technique respiratoire (ou autres) </w:t>
            </w:r>
            <w:r w:rsidRPr="008E6B19">
              <w:rPr>
                <w:b/>
              </w:rPr>
              <w:t xml:space="preserve">avant de quitter </w:t>
            </w:r>
            <w:r w:rsidR="00A136BD" w:rsidRPr="008E6B19">
              <w:rPr>
                <w:b/>
              </w:rPr>
              <w:t>pour l’exposition</w:t>
            </w:r>
          </w:p>
        </w:tc>
        <w:tc>
          <w:tcPr>
            <w:tcW w:w="2430" w:type="pct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F2B32CA" w14:textId="2FDE283E" w:rsidR="009C1C17" w:rsidRPr="008E6B19" w:rsidRDefault="009C1C17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745D99B5" w14:textId="77777777" w:rsidTr="00DD77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6A4F041C" w14:textId="77777777" w:rsidR="00DA50C3" w:rsidRPr="008E6B19" w:rsidRDefault="00DA50C3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Exécution de la technique respiratoire et exposition</w:t>
            </w:r>
          </w:p>
        </w:tc>
      </w:tr>
      <w:tr w:rsidR="007E4730" w:rsidRPr="008E6B19" w14:paraId="772212F6" w14:textId="77777777" w:rsidTr="00216E19">
        <w:trPr>
          <w:trHeight w:val="1871"/>
        </w:trPr>
        <w:tc>
          <w:tcPr>
            <w:tcW w:w="2570" w:type="pct"/>
            <w:gridSpan w:val="2"/>
            <w:tcBorders>
              <w:top w:val="nil"/>
              <w:left w:val="nil"/>
              <w:right w:val="dashSmallGap" w:sz="4" w:space="0" w:color="auto"/>
            </w:tcBorders>
          </w:tcPr>
          <w:p w14:paraId="116642B8" w14:textId="370CB455" w:rsidR="00412F0F" w:rsidRPr="008E6B19" w:rsidRDefault="59E3D7E1" w:rsidP="008A60C3">
            <w:pPr>
              <w:pStyle w:val="Style34"/>
              <w:jc w:val="both"/>
            </w:pPr>
            <w:r w:rsidRPr="008E6B19">
              <w:t xml:space="preserve">Il y a surveillance </w:t>
            </w:r>
            <w:r w:rsidR="00216E19">
              <w:t>de la personne bénéficiaire</w:t>
            </w:r>
            <w:r w:rsidR="246CC490" w:rsidRPr="008E6B19">
              <w:t xml:space="preserve"> durant tout le processus </w:t>
            </w:r>
            <w:r w:rsidRPr="008E6B19">
              <w:t>d’exposition pour une sécurité et une qualité optimale</w:t>
            </w:r>
          </w:p>
          <w:p w14:paraId="4088BB52" w14:textId="6D8A3B46" w:rsidR="00412F0F" w:rsidRPr="008E6B19" w:rsidRDefault="59E3D7E1" w:rsidP="008A60C3">
            <w:pPr>
              <w:pStyle w:val="Style25"/>
              <w:jc w:val="both"/>
            </w:pPr>
            <w:r w:rsidRPr="008E6B19">
              <w:t xml:space="preserve">Demande clairement la technique respiratoire appropriée ou autre </w:t>
            </w:r>
            <w:r w:rsidR="00B63D41" w:rsidRPr="008E6B19">
              <w:t>éléments</w:t>
            </w:r>
            <w:r w:rsidRPr="008E6B19">
              <w:t xml:space="preserve"> pertinents </w:t>
            </w:r>
            <w:r w:rsidRPr="008E6B19">
              <w:rPr>
                <w:b/>
              </w:rPr>
              <w:t>avant d’activer l’exposition</w:t>
            </w:r>
          </w:p>
        </w:tc>
        <w:tc>
          <w:tcPr>
            <w:tcW w:w="2430" w:type="pct"/>
            <w:gridSpan w:val="2"/>
            <w:tcBorders>
              <w:top w:val="nil"/>
              <w:left w:val="dashSmallGap" w:sz="4" w:space="0" w:color="auto"/>
              <w:right w:val="nil"/>
            </w:tcBorders>
          </w:tcPr>
          <w:p w14:paraId="39045AF4" w14:textId="5352251A" w:rsidR="00412F0F" w:rsidRPr="008E6B19" w:rsidRDefault="00412F0F" w:rsidP="00812DC4">
            <w:pPr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5DAF04D0" w14:textId="77777777" w:rsidTr="00EA6241">
        <w:trPr>
          <w:trHeight w:val="22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19A80405" w14:textId="58B47F21" w:rsidR="009C1C17" w:rsidRPr="008E6B19" w:rsidRDefault="007921F7" w:rsidP="00EA6241">
            <w:pPr>
              <w:pStyle w:val="Style44"/>
            </w:pPr>
            <w:r w:rsidRPr="008E6B19">
              <w:t xml:space="preserve">8. </w:t>
            </w:r>
            <w:r w:rsidR="009C1C17" w:rsidRPr="008E6B19">
              <w:t>Analyse d’images</w:t>
            </w:r>
          </w:p>
        </w:tc>
      </w:tr>
      <w:tr w:rsidR="00600B5B" w:rsidRPr="008E6B19" w14:paraId="2EAC894E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92D050"/>
        </w:tblPrEx>
        <w:tc>
          <w:tcPr>
            <w:tcW w:w="5000" w:type="pct"/>
            <w:gridSpan w:val="4"/>
            <w:tcBorders>
              <w:top w:val="single" w:sz="18" w:space="0" w:color="auto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</w:tcPr>
          <w:p w14:paraId="7199A71A" w14:textId="7901D9AF" w:rsidR="00A60B7B" w:rsidRPr="008E6B19" w:rsidRDefault="47046E3E" w:rsidP="007C5F9A">
            <w:pPr>
              <w:pStyle w:val="Style25"/>
            </w:pPr>
            <w:r w:rsidRPr="008E6B19">
              <w:t>Démontre un jugement juste en s’adaptant à la situation clinique. Si besoin, l’étudiant</w:t>
            </w:r>
            <w:r w:rsidR="00F300C3">
              <w:t>(e)</w:t>
            </w:r>
            <w:r w:rsidRPr="008E6B19">
              <w:t xml:space="preserve"> est en mesure de demander de l’assistance de la part </w:t>
            </w:r>
            <w:r w:rsidR="007C5F9A" w:rsidRPr="007C5F9A">
              <w:t>de la personne enseignante/monitrice clinique</w:t>
            </w:r>
          </w:p>
        </w:tc>
      </w:tr>
      <w:tr w:rsidR="00600B5B" w:rsidRPr="008E6B19" w14:paraId="355B402C" w14:textId="77777777" w:rsidTr="00DD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92D050"/>
        </w:tblPrEx>
        <w:tc>
          <w:tcPr>
            <w:tcW w:w="5000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  <w:shd w:val="clear" w:color="auto" w:fill="D99594" w:themeFill="accent2" w:themeFillTint="99"/>
          </w:tcPr>
          <w:p w14:paraId="0F25B9F2" w14:textId="53AC6742" w:rsidR="009712BE" w:rsidRPr="008E6B19" w:rsidRDefault="00C61CC7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Post-exposition (</w:t>
            </w:r>
            <w:proofErr w:type="spellStart"/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Pré-analyse</w:t>
            </w:r>
            <w:proofErr w:type="spellEnd"/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d’images)</w:t>
            </w:r>
          </w:p>
        </w:tc>
      </w:tr>
      <w:tr w:rsidR="00600B5B" w:rsidRPr="008E6B19" w14:paraId="48C1EF15" w14:textId="77777777" w:rsidTr="00216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92D050"/>
        </w:tblPrEx>
        <w:trPr>
          <w:trHeight w:val="1304"/>
        </w:trPr>
        <w:tc>
          <w:tcPr>
            <w:tcW w:w="2570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2878601C" w14:textId="2BB693DC" w:rsidR="00D65FF3" w:rsidRPr="008E6B19" w:rsidRDefault="3441B680" w:rsidP="008A60C3">
            <w:pPr>
              <w:pStyle w:val="Style25"/>
              <w:jc w:val="both"/>
            </w:pPr>
            <w:r w:rsidRPr="008E6B19">
              <w:t xml:space="preserve">Demande de garder la position ou de relâcher la position </w:t>
            </w:r>
            <w:r w:rsidR="006E7D49" w:rsidRPr="008E6B19">
              <w:br/>
            </w:r>
            <w:r w:rsidRPr="008E6B19">
              <w:t>(</w:t>
            </w:r>
            <w:r w:rsidR="00251974">
              <w:t>c</w:t>
            </w:r>
            <w:r w:rsidRPr="008E6B19">
              <w:t>e qui sera jugé nécessaire)</w:t>
            </w:r>
          </w:p>
          <w:p w14:paraId="39D7C800" w14:textId="165335C4" w:rsidR="00D65FF3" w:rsidRPr="008E6B19" w:rsidRDefault="3441B680" w:rsidP="008A60C3">
            <w:pPr>
              <w:pStyle w:val="Style25"/>
              <w:jc w:val="both"/>
            </w:pPr>
            <w:r w:rsidRPr="008E6B19">
              <w:t>S’assure de la sécurité et du confort en prenant les mesures appropriées</w:t>
            </w:r>
          </w:p>
          <w:p w14:paraId="7B6BABE6" w14:textId="421C4FF7" w:rsidR="00D65FF3" w:rsidRPr="008E6B19" w:rsidRDefault="3441B680" w:rsidP="008A60C3">
            <w:pPr>
              <w:pStyle w:val="Style25"/>
              <w:jc w:val="both"/>
            </w:pPr>
            <w:r w:rsidRPr="008E6B19">
              <w:t xml:space="preserve">Interrelation constante </w:t>
            </w:r>
            <w:r w:rsidRPr="008E6B19">
              <w:rPr>
                <w:b/>
              </w:rPr>
              <w:t xml:space="preserve">* </w:t>
            </w:r>
            <w:r w:rsidR="2F2C6978" w:rsidRPr="008E6B19">
              <w:rPr>
                <w:b/>
              </w:rPr>
              <w:t>Rassure/</w:t>
            </w:r>
            <w:r w:rsidRPr="008E6B19">
              <w:rPr>
                <w:b/>
              </w:rPr>
              <w:t>Encourage</w:t>
            </w:r>
          </w:p>
        </w:tc>
        <w:tc>
          <w:tcPr>
            <w:tcW w:w="2430" w:type="pct"/>
            <w:gridSpan w:val="2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</w:tcPr>
          <w:p w14:paraId="55696E86" w14:textId="1D86076E" w:rsidR="00D65FF3" w:rsidRPr="008E6B19" w:rsidRDefault="00D65FF3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67E02" w:rsidRPr="008E6B19" w14:paraId="7C40A2DC" w14:textId="77777777" w:rsidTr="00DD77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33C734C8" w14:textId="71B5F561" w:rsidR="00267E02" w:rsidRPr="008E6B19" w:rsidRDefault="00267E02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  <w:vanish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Vérification </w:t>
            </w:r>
            <w:r w:rsidRPr="008E6B19"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 xml:space="preserve">de </w:t>
            </w: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l’image</w:t>
            </w:r>
          </w:p>
        </w:tc>
      </w:tr>
      <w:tr w:rsidR="00BC1D12" w:rsidRPr="008E6B19" w14:paraId="21A119F2" w14:textId="77777777" w:rsidTr="00216E19">
        <w:trPr>
          <w:trHeight w:val="3083"/>
        </w:trPr>
        <w:tc>
          <w:tcPr>
            <w:tcW w:w="2570" w:type="pct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D92D2B1" w14:textId="58BC98D2" w:rsidR="00BC1D12" w:rsidRPr="008E6B19" w:rsidRDefault="2656E0D7" w:rsidP="008A60C3">
            <w:pPr>
              <w:pStyle w:val="Style25"/>
              <w:keepNext/>
              <w:jc w:val="both"/>
            </w:pPr>
            <w:r w:rsidRPr="008E6B19">
              <w:t xml:space="preserve">Détient toutes les connaissances nécessaires pour juger de la qualité de l’incidence </w:t>
            </w:r>
          </w:p>
          <w:p w14:paraId="7490165B" w14:textId="58BB93DB" w:rsidR="00BC1D12" w:rsidRPr="008E6B19" w:rsidRDefault="2656E0D7" w:rsidP="008A60C3">
            <w:pPr>
              <w:pStyle w:val="Style25"/>
              <w:keepNext/>
              <w:jc w:val="both"/>
            </w:pPr>
            <w:r w:rsidRPr="008E6B19">
              <w:t>Exécute la macroanalyse dans le but de déterminer le rejet ou non de l’image et d’améliorer les incidences suivantes</w:t>
            </w:r>
          </w:p>
          <w:p w14:paraId="1508F434" w14:textId="3E253A68" w:rsidR="00BC1D12" w:rsidRPr="008E6B19" w:rsidRDefault="025AE562" w:rsidP="008A60C3">
            <w:pPr>
              <w:pStyle w:val="Style34"/>
              <w:jc w:val="both"/>
            </w:pPr>
            <w:r w:rsidRPr="008E6B19">
              <w:t xml:space="preserve"> </w:t>
            </w:r>
            <w:r w:rsidR="2656E0D7" w:rsidRPr="008E6B19">
              <w:t xml:space="preserve">Il y a surveillance visuelle/auditive </w:t>
            </w:r>
            <w:r w:rsidR="00251974">
              <w:t>de la personne bénéficiaire</w:t>
            </w:r>
            <w:r w:rsidR="2656E0D7" w:rsidRPr="008E6B19">
              <w:t xml:space="preserve"> durant le processus d’analyse. </w:t>
            </w:r>
          </w:p>
        </w:tc>
        <w:tc>
          <w:tcPr>
            <w:tcW w:w="2430" w:type="pct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E0E3201" w14:textId="1DEE071B" w:rsidR="00BC1D12" w:rsidRPr="008E6B19" w:rsidRDefault="00BC1D12" w:rsidP="00812DC4">
            <w:pPr>
              <w:rPr>
                <w:rFonts w:asciiTheme="majorHAnsi" w:hAnsiTheme="majorHAnsi" w:cstheme="majorHAnsi"/>
              </w:rPr>
            </w:pPr>
          </w:p>
        </w:tc>
      </w:tr>
    </w:tbl>
    <w:p w14:paraId="3D7C854B" w14:textId="77777777" w:rsidR="00812DC4" w:rsidRPr="008E6B19" w:rsidRDefault="00812DC4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42"/>
        <w:gridCol w:w="92"/>
        <w:gridCol w:w="1709"/>
        <w:gridCol w:w="541"/>
        <w:gridCol w:w="1111"/>
        <w:gridCol w:w="3887"/>
      </w:tblGrid>
      <w:tr w:rsidR="00600B5B" w:rsidRPr="008E6B19" w14:paraId="678AD633" w14:textId="77777777" w:rsidTr="00DD77EE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706B82EE" w14:textId="77777777" w:rsidR="009712BE" w:rsidRPr="008E6B19" w:rsidRDefault="009712BE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Reprise de l’incidence</w:t>
            </w:r>
          </w:p>
        </w:tc>
      </w:tr>
      <w:tr w:rsidR="00923B12" w:rsidRPr="008E6B19" w14:paraId="51EDD26E" w14:textId="77777777" w:rsidTr="1FF42972">
        <w:trPr>
          <w:trHeight w:val="1531"/>
        </w:trPr>
        <w:tc>
          <w:tcPr>
            <w:tcW w:w="2358" w:type="pct"/>
            <w:gridSpan w:val="3"/>
            <w:tcBorders>
              <w:top w:val="nil"/>
              <w:left w:val="nil"/>
              <w:bottom w:val="single" w:sz="18" w:space="0" w:color="auto"/>
              <w:right w:val="dashSmallGap" w:sz="4" w:space="0" w:color="auto"/>
            </w:tcBorders>
          </w:tcPr>
          <w:p w14:paraId="557B3802" w14:textId="034BB79A" w:rsidR="00412F0F" w:rsidRPr="008E6B19" w:rsidRDefault="59E3D7E1" w:rsidP="008A60C3">
            <w:pPr>
              <w:pStyle w:val="Style25"/>
              <w:jc w:val="both"/>
              <w:rPr>
                <w:strike/>
              </w:rPr>
            </w:pPr>
            <w:r w:rsidRPr="008E6B19">
              <w:t>L’explication de la modification à exécuter est juste et claire</w:t>
            </w:r>
          </w:p>
          <w:p w14:paraId="34DCCCB1" w14:textId="7958F679" w:rsidR="00412F0F" w:rsidRPr="008E6B19" w:rsidRDefault="59E3D7E1" w:rsidP="008A60C3">
            <w:pPr>
              <w:pStyle w:val="Style25"/>
              <w:jc w:val="both"/>
            </w:pPr>
            <w:r w:rsidRPr="008E6B19">
              <w:t>Apporte les mesures appropriées en modifiant les éléments responsables de la reprise</w:t>
            </w:r>
          </w:p>
          <w:p w14:paraId="2E509F87" w14:textId="247D86F8" w:rsidR="00412F0F" w:rsidRPr="008E6B19" w:rsidRDefault="59E3D7E1" w:rsidP="008A60C3">
            <w:pPr>
              <w:pStyle w:val="Style25"/>
              <w:jc w:val="both"/>
            </w:pPr>
            <w:r w:rsidRPr="008E6B19">
              <w:t>La reprise de l’incidence est exécutée adéquatement</w:t>
            </w:r>
          </w:p>
        </w:tc>
        <w:tc>
          <w:tcPr>
            <w:tcW w:w="2642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124F593" w14:textId="14A5B9FD" w:rsidR="00412F0F" w:rsidRPr="008E6B19" w:rsidRDefault="00412F0F" w:rsidP="008C28BD">
            <w:pPr>
              <w:rPr>
                <w:rFonts w:asciiTheme="majorHAnsi" w:hAnsiTheme="majorHAnsi" w:cstheme="majorHAnsi"/>
              </w:rPr>
            </w:pPr>
          </w:p>
        </w:tc>
      </w:tr>
      <w:tr w:rsidR="00600B5B" w:rsidRPr="008E6B19" w14:paraId="33B7A12A" w14:textId="77777777" w:rsidTr="00106DE9">
        <w:trPr>
          <w:trHeight w:val="227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511BD498" w14:textId="1F7DED7B" w:rsidR="00237159" w:rsidRPr="008E6B19" w:rsidRDefault="007921F7" w:rsidP="00106DE9">
            <w:pPr>
              <w:pStyle w:val="Titre"/>
              <w:spacing w:after="0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  <w:r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 xml:space="preserve">9. </w:t>
            </w:r>
            <w:r w:rsidR="0092380B" w:rsidRPr="008E6B19"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  <w:t>Conclusion de l’examen</w:t>
            </w:r>
          </w:p>
        </w:tc>
      </w:tr>
      <w:tr w:rsidR="00600B5B" w:rsidRPr="008E6B19" w14:paraId="5B20B703" w14:textId="77777777" w:rsidTr="00DD77EE">
        <w:tc>
          <w:tcPr>
            <w:tcW w:w="5000" w:type="pct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616E2F7D" w14:textId="14A62942" w:rsidR="00410573" w:rsidRPr="008E6B19" w:rsidRDefault="00410573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Assurer le suivi d</w:t>
            </w:r>
            <w:r w:rsidR="00673A62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e la personne bénéficiaire </w:t>
            </w: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et de son dossier</w:t>
            </w:r>
          </w:p>
        </w:tc>
      </w:tr>
      <w:tr w:rsidR="00600B5B" w:rsidRPr="008E6B19" w14:paraId="7988D367" w14:textId="77777777" w:rsidTr="1FF42972"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484FB56" w14:textId="568A6DF0" w:rsidR="000C7C75" w:rsidRPr="008E6B19" w:rsidRDefault="750805B3" w:rsidP="008C28BD">
            <w:pPr>
              <w:pStyle w:val="Style25"/>
            </w:pPr>
            <w:r w:rsidRPr="008E6B19">
              <w:t>Respect – Communication¸</w:t>
            </w:r>
          </w:p>
          <w:p w14:paraId="354D9B0D" w14:textId="195BE771" w:rsidR="000C7C75" w:rsidRPr="008E6B19" w:rsidRDefault="000C7C75" w:rsidP="008C28BD">
            <w:pPr>
              <w:pStyle w:val="Style36"/>
            </w:pPr>
            <w:r w:rsidRPr="008E6B19">
              <w:t>Aide à se relever de façon sécuritaire</w:t>
            </w:r>
          </w:p>
          <w:p w14:paraId="7D4203BB" w14:textId="77777777" w:rsidR="000C7C75" w:rsidRPr="008E6B19" w:rsidRDefault="000C7C75" w:rsidP="008C28BD">
            <w:pPr>
              <w:pStyle w:val="Style36"/>
            </w:pPr>
            <w:r w:rsidRPr="008E6B19">
              <w:t>Vouvoiement</w:t>
            </w:r>
          </w:p>
          <w:p w14:paraId="695712CB" w14:textId="77777777" w:rsidR="000C7C75" w:rsidRPr="008E6B19" w:rsidRDefault="000C7C75" w:rsidP="008C28BD">
            <w:pPr>
              <w:pStyle w:val="Style36"/>
            </w:pPr>
            <w:r w:rsidRPr="008E6B19">
              <w:t>Vocabulaire approprié</w:t>
            </w:r>
          </w:p>
          <w:p w14:paraId="51492333" w14:textId="75CA9DAC" w:rsidR="000C7C75" w:rsidRPr="008E6B19" w:rsidRDefault="000C7C75" w:rsidP="008C28BD">
            <w:pPr>
              <w:pStyle w:val="Style36"/>
            </w:pPr>
            <w:r w:rsidRPr="008E6B19">
              <w:t>Ton de voix adapté</w:t>
            </w:r>
          </w:p>
          <w:p w14:paraId="7998F047" w14:textId="790FB9D8" w:rsidR="000C7C75" w:rsidRPr="008E6B19" w:rsidRDefault="000C7C75" w:rsidP="008C28BD">
            <w:pPr>
              <w:pStyle w:val="Style36"/>
            </w:pPr>
            <w:r w:rsidRPr="008E6B19">
              <w:t>Souci du bien-être</w:t>
            </w:r>
          </w:p>
        </w:tc>
        <w:tc>
          <w:tcPr>
            <w:tcW w:w="34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6CC0D" w14:textId="6B597A58" w:rsidR="000C7C75" w:rsidRPr="008E6B19" w:rsidRDefault="10E0AB2D" w:rsidP="008A60C3">
            <w:pPr>
              <w:pStyle w:val="Style25"/>
              <w:jc w:val="both"/>
            </w:pPr>
            <w:r w:rsidRPr="008E6B19">
              <w:t xml:space="preserve"> </w:t>
            </w:r>
            <w:r w:rsidR="750805B3" w:rsidRPr="008E6B19">
              <w:t>S’assure du suivi et de son dossier</w:t>
            </w:r>
          </w:p>
          <w:p w14:paraId="660EFD17" w14:textId="77777777" w:rsidR="000C7C75" w:rsidRPr="008E6B19" w:rsidRDefault="000C7C75" w:rsidP="008A60C3">
            <w:pPr>
              <w:pStyle w:val="Style36"/>
              <w:jc w:val="both"/>
            </w:pPr>
            <w:r w:rsidRPr="008E6B19">
              <w:t>Mentionne clairement les renseignements pertinents.</w:t>
            </w:r>
          </w:p>
          <w:p w14:paraId="68104A9F" w14:textId="77777777" w:rsidR="000C7C75" w:rsidRPr="008E6B19" w:rsidRDefault="000C7C75" w:rsidP="008A60C3">
            <w:pPr>
              <w:pStyle w:val="Style36"/>
              <w:jc w:val="both"/>
            </w:pPr>
            <w:r w:rsidRPr="008E6B19">
              <w:t>Délais des résultats</w:t>
            </w:r>
          </w:p>
          <w:p w14:paraId="540BABD9" w14:textId="62B76AF1" w:rsidR="000C7C75" w:rsidRPr="008E6B19" w:rsidRDefault="000C7C75" w:rsidP="008A60C3">
            <w:pPr>
              <w:pStyle w:val="Style36"/>
              <w:jc w:val="both"/>
            </w:pPr>
            <w:r w:rsidRPr="008E6B19">
              <w:t>Diriger convenablement et sécuritairement dans la bonne direction.</w:t>
            </w:r>
          </w:p>
          <w:p w14:paraId="5ECC87DC" w14:textId="77777777" w:rsidR="000C7C75" w:rsidRPr="008E6B19" w:rsidRDefault="000C7C75" w:rsidP="008A60C3">
            <w:pPr>
              <w:pStyle w:val="Style24"/>
              <w:jc w:val="both"/>
            </w:pPr>
            <w:r w:rsidRPr="008E6B19">
              <w:t>Pour se changer, pour son prochain rendez-vous ou autres</w:t>
            </w:r>
          </w:p>
          <w:p w14:paraId="6784EF91" w14:textId="77777777" w:rsidR="000C7C75" w:rsidRPr="008E6B19" w:rsidRDefault="000C7C75" w:rsidP="008A60C3">
            <w:pPr>
              <w:pStyle w:val="Style24"/>
              <w:jc w:val="both"/>
            </w:pPr>
            <w:r w:rsidRPr="008E6B19">
              <w:t>S’assure de son retour convenablement</w:t>
            </w:r>
          </w:p>
          <w:p w14:paraId="4D16AA1C" w14:textId="318E8BD3" w:rsidR="000C7C75" w:rsidRPr="008E6B19" w:rsidRDefault="750805B3" w:rsidP="008A60C3">
            <w:pPr>
              <w:pStyle w:val="Style23"/>
              <w:ind w:left="241" w:hanging="241"/>
              <w:jc w:val="both"/>
            </w:pPr>
            <w:r w:rsidRPr="008E6B19">
              <w:t xml:space="preserve"> Valider la compréhension en créant une ouverture </w:t>
            </w:r>
            <w:r w:rsidR="000C7C75" w:rsidRPr="008E6B19">
              <w:br/>
            </w:r>
            <w:r w:rsidRPr="008E6B19">
              <w:t>(Ex : Avez-vous des questions?) puis répondre à toutes ses interrogations</w:t>
            </w:r>
          </w:p>
        </w:tc>
      </w:tr>
      <w:tr w:rsidR="00600B5B" w:rsidRPr="008E6B19" w14:paraId="583CCD44" w14:textId="77777777" w:rsidTr="00DD77EE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0DBE4A80" w14:textId="77777777" w:rsidR="00410573" w:rsidRPr="008E6B19" w:rsidRDefault="00410573" w:rsidP="00DD77EE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Validation et archivages des données systèmes</w:t>
            </w:r>
          </w:p>
        </w:tc>
      </w:tr>
      <w:tr w:rsidR="00600B5B" w:rsidRPr="008E6B19" w14:paraId="47BACCD0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6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49710614" w14:textId="1A5AF618" w:rsidR="004C004E" w:rsidRPr="008E6B19" w:rsidRDefault="1931F15C" w:rsidP="008C28BD">
            <w:pPr>
              <w:pStyle w:val="Style25"/>
            </w:pPr>
            <w:r w:rsidRPr="008E6B19">
              <w:t xml:space="preserve">Inscription de commentaires sur l'image (Ex. : La position) </w:t>
            </w:r>
          </w:p>
          <w:p w14:paraId="0F96151D" w14:textId="290A87F4" w:rsidR="004C004E" w:rsidRPr="008E6B19" w:rsidRDefault="1931F15C" w:rsidP="008C28BD">
            <w:pPr>
              <w:pStyle w:val="Style25"/>
            </w:pPr>
            <w:r w:rsidRPr="008E6B19">
              <w:t>Images toutes présentes et conformes</w:t>
            </w:r>
          </w:p>
          <w:p w14:paraId="0BB4AFDD" w14:textId="0CC7E698" w:rsidR="004C004E" w:rsidRPr="008E6B19" w:rsidRDefault="1931F15C" w:rsidP="008C28BD">
            <w:pPr>
              <w:pStyle w:val="Style25"/>
            </w:pPr>
            <w:r w:rsidRPr="008E6B19">
              <w:t>Envoi au Pacs</w:t>
            </w:r>
          </w:p>
          <w:p w14:paraId="51826658" w14:textId="46097328" w:rsidR="004C004E" w:rsidRPr="008E6B19" w:rsidRDefault="1931F15C" w:rsidP="008C28BD">
            <w:pPr>
              <w:pStyle w:val="Style25"/>
            </w:pPr>
            <w:r w:rsidRPr="008E6B19">
              <w:t>Validation et confirmation des images au PACS</w:t>
            </w:r>
          </w:p>
        </w:tc>
        <w:tc>
          <w:tcPr>
            <w:tcW w:w="2384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5DD822C5" w14:textId="273AA343" w:rsidR="004C004E" w:rsidRPr="008E6B19" w:rsidRDefault="004C004E" w:rsidP="008C28BD">
            <w:pPr>
              <w:rPr>
                <w:rFonts w:asciiTheme="majorHAnsi" w:hAnsiTheme="majorHAnsi" w:cstheme="majorHAnsi"/>
              </w:rPr>
            </w:pPr>
            <w:r w:rsidRPr="008E6B1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00B5B" w:rsidRPr="008E6B19" w14:paraId="23C7E323" w14:textId="77777777" w:rsidTr="00D85011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63E6AEAC" w14:textId="77777777" w:rsidR="00E14CDD" w:rsidRPr="008E6B19" w:rsidRDefault="00E14CDD" w:rsidP="00D85011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Documente le dossier radiologique</w:t>
            </w:r>
          </w:p>
        </w:tc>
      </w:tr>
      <w:tr w:rsidR="00600B5B" w:rsidRPr="008E6B19" w14:paraId="232AC3A5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6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346AE277" w14:textId="1A0CC87A" w:rsidR="00EB5BB8" w:rsidRPr="008E6B19" w:rsidRDefault="568C6042" w:rsidP="008C28BD">
            <w:pPr>
              <w:pStyle w:val="Style25"/>
            </w:pPr>
            <w:r w:rsidRPr="008E6B19">
              <w:t xml:space="preserve">Inscription du nombre </w:t>
            </w:r>
            <w:r w:rsidR="499ADDFA" w:rsidRPr="008E6B19">
              <w:t xml:space="preserve">d'images archivées et </w:t>
            </w:r>
            <w:r w:rsidRPr="008E6B19">
              <w:t>de reprises</w:t>
            </w:r>
          </w:p>
          <w:p w14:paraId="1D0BB5E6" w14:textId="4581059D" w:rsidR="00EB5BB8" w:rsidRPr="008E6B19" w:rsidRDefault="568C6042" w:rsidP="008C28BD">
            <w:pPr>
              <w:pStyle w:val="Style25"/>
            </w:pPr>
            <w:r w:rsidRPr="008E6B19">
              <w:t>Inscription des commentaires d</w:t>
            </w:r>
            <w:r w:rsidR="008B57A9">
              <w:t>e la personne</w:t>
            </w:r>
            <w:r w:rsidRPr="008E6B19">
              <w:t xml:space="preserve"> technologue</w:t>
            </w:r>
          </w:p>
        </w:tc>
        <w:tc>
          <w:tcPr>
            <w:tcW w:w="2384" w:type="pct"/>
            <w:gridSpan w:val="2"/>
            <w:tcBorders>
              <w:top w:val="single" w:sz="0" w:space="0" w:color="1F497D" w:themeColor="text2"/>
              <w:left w:val="dashSmallGap" w:sz="4" w:space="0" w:color="auto"/>
              <w:bottom w:val="single" w:sz="0" w:space="0" w:color="1F497D" w:themeColor="text2"/>
              <w:right w:val="single" w:sz="0" w:space="0" w:color="1F497D" w:themeColor="text2"/>
            </w:tcBorders>
          </w:tcPr>
          <w:p w14:paraId="51D24F4B" w14:textId="4B4C0865" w:rsidR="00EB5BB8" w:rsidRPr="008E6B19" w:rsidRDefault="568C6042" w:rsidP="008C28BD">
            <w:pPr>
              <w:pStyle w:val="Style25"/>
            </w:pPr>
            <w:r w:rsidRPr="008E6B19">
              <w:t>Rempli</w:t>
            </w:r>
            <w:r w:rsidR="007F4CCA">
              <w:t>r</w:t>
            </w:r>
            <w:r w:rsidRPr="008E6B19">
              <w:t xml:space="preserve"> le dossier selon les exigences du centre</w:t>
            </w:r>
          </w:p>
          <w:p w14:paraId="7A5ED553" w14:textId="788BB846" w:rsidR="00EB5BB8" w:rsidRPr="008E6B19" w:rsidRDefault="568C6042" w:rsidP="008C28BD">
            <w:pPr>
              <w:pStyle w:val="Style25"/>
            </w:pPr>
            <w:r w:rsidRPr="008E6B19">
              <w:t>Fermeture du dossier radiologique</w:t>
            </w:r>
          </w:p>
        </w:tc>
      </w:tr>
      <w:tr w:rsidR="00600B5B" w:rsidRPr="008E6B19" w14:paraId="49C3B162" w14:textId="77777777" w:rsidTr="00D85011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14:paraId="3DB0FC16" w14:textId="65BA6DF4" w:rsidR="00E14CDD" w:rsidRPr="008E6B19" w:rsidRDefault="00E14CDD" w:rsidP="00D85011">
            <w:pPr>
              <w:pStyle w:val="Crochet-paramtrestechniques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E6B19">
              <w:rPr>
                <w:rFonts w:asciiTheme="majorHAnsi" w:hAnsiTheme="majorHAnsi" w:cstheme="majorHAnsi"/>
                <w:b/>
                <w:bCs/>
                <w:i/>
                <w:iCs/>
              </w:rPr>
              <w:t>Remise en ordre de son environnement de travail</w:t>
            </w:r>
          </w:p>
        </w:tc>
      </w:tr>
      <w:tr w:rsidR="00F95E65" w:rsidRPr="008E6B19" w14:paraId="2F796741" w14:textId="77777777" w:rsidTr="1FF42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9" w:type="pct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0DC9BB86" w14:textId="23293C9C" w:rsidR="00F95E65" w:rsidRPr="008E6B19" w:rsidRDefault="11F24E16" w:rsidP="008A60C3">
            <w:pPr>
              <w:pStyle w:val="Style25"/>
              <w:jc w:val="both"/>
            </w:pPr>
            <w:r w:rsidRPr="008E6B19">
              <w:t>Application des méthodes de désinfection.</w:t>
            </w:r>
          </w:p>
          <w:p w14:paraId="0C9FF817" w14:textId="77777777" w:rsidR="00F95E65" w:rsidRPr="008E6B19" w:rsidRDefault="00F95E65" w:rsidP="008A60C3">
            <w:pPr>
              <w:pStyle w:val="Style36"/>
              <w:jc w:val="both"/>
            </w:pPr>
            <w:r w:rsidRPr="008E6B19">
              <w:t>Nettoyage des équipements</w:t>
            </w:r>
          </w:p>
          <w:p w14:paraId="25FFC541" w14:textId="77777777" w:rsidR="00F95E65" w:rsidRPr="008E6B19" w:rsidRDefault="00F95E65" w:rsidP="008A60C3">
            <w:pPr>
              <w:pStyle w:val="Style36"/>
              <w:jc w:val="both"/>
            </w:pPr>
            <w:r w:rsidRPr="008E6B19">
              <w:t>Nettoyage des accessoires</w:t>
            </w:r>
          </w:p>
        </w:tc>
        <w:tc>
          <w:tcPr>
            <w:tcW w:w="1647" w:type="pct"/>
            <w:gridSpan w:val="4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dashSmallGap" w:sz="4" w:space="0" w:color="auto"/>
            </w:tcBorders>
          </w:tcPr>
          <w:p w14:paraId="2CB72013" w14:textId="1DB57C73" w:rsidR="00F95E65" w:rsidRPr="008E6B19" w:rsidRDefault="11F24E16" w:rsidP="008A60C3">
            <w:pPr>
              <w:pStyle w:val="Style25"/>
              <w:jc w:val="both"/>
            </w:pPr>
            <w:r w:rsidRPr="008E6B19">
              <w:t xml:space="preserve">Chaque chose est rangée convenablement et au bon endroit. </w:t>
            </w:r>
          </w:p>
          <w:p w14:paraId="2FA3291B" w14:textId="23841B76" w:rsidR="00F95E65" w:rsidRPr="008E6B19" w:rsidRDefault="00F95E65" w:rsidP="008A60C3">
            <w:pPr>
              <w:pStyle w:val="Style36"/>
              <w:jc w:val="both"/>
            </w:pPr>
            <w:r w:rsidRPr="008E6B19">
              <w:t xml:space="preserve">Ne laisse rien traîner </w:t>
            </w:r>
            <w:r w:rsidRPr="008E6B19">
              <w:br/>
              <w:t>(</w:t>
            </w:r>
            <w:r w:rsidR="002A3070">
              <w:t>s</w:t>
            </w:r>
            <w:r w:rsidRPr="008E6B19">
              <w:t>alle sécuritaire)</w:t>
            </w:r>
          </w:p>
        </w:tc>
        <w:tc>
          <w:tcPr>
            <w:tcW w:w="1854" w:type="pct"/>
            <w:tcBorders>
              <w:top w:val="single" w:sz="0" w:space="0" w:color="1F497D" w:themeColor="text2"/>
              <w:left w:val="single" w:sz="0" w:space="0" w:color="1F497D" w:themeColor="text2"/>
              <w:bottom w:val="single" w:sz="0" w:space="0" w:color="1F497D" w:themeColor="text2"/>
              <w:right w:val="single" w:sz="0" w:space="0" w:color="1F497D" w:themeColor="text2"/>
            </w:tcBorders>
          </w:tcPr>
          <w:p w14:paraId="3C72E259" w14:textId="44A07503" w:rsidR="00F95E65" w:rsidRPr="008E6B19" w:rsidRDefault="11F24E16" w:rsidP="008A60C3">
            <w:pPr>
              <w:pStyle w:val="Style25"/>
              <w:jc w:val="both"/>
            </w:pPr>
            <w:r w:rsidRPr="008E6B19">
              <w:t>Application des méthodes d’hygiène universelle</w:t>
            </w:r>
          </w:p>
          <w:p w14:paraId="1FA59CB4" w14:textId="1E623C9D" w:rsidR="00F95E65" w:rsidRPr="008E6B19" w:rsidRDefault="00F95E65" w:rsidP="008A60C3">
            <w:pPr>
              <w:pStyle w:val="Style36"/>
              <w:jc w:val="both"/>
            </w:pPr>
            <w:r w:rsidRPr="008E6B19">
              <w:t>Lavage des mains pour la prévention des infections nosocomiales</w:t>
            </w:r>
          </w:p>
        </w:tc>
      </w:tr>
    </w:tbl>
    <w:p w14:paraId="160F6110" w14:textId="3C90361D" w:rsidR="006A1613" w:rsidRPr="008E6B19" w:rsidRDefault="006A1613">
      <w:pPr>
        <w:rPr>
          <w:rFonts w:asciiTheme="majorHAnsi" w:hAnsiTheme="majorHAnsi" w:cstheme="majorHAnsi"/>
        </w:rPr>
      </w:pPr>
    </w:p>
    <w:tbl>
      <w:tblPr>
        <w:tblStyle w:val="Grilledutableau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3602"/>
        <w:gridCol w:w="968"/>
        <w:gridCol w:w="2912"/>
      </w:tblGrid>
      <w:tr w:rsidR="00B36D64" w:rsidRPr="008E6B19" w14:paraId="33C790CC" w14:textId="77777777" w:rsidTr="00436360">
        <w:trPr>
          <w:trHeight w:val="14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2DA87CC6" w14:textId="31EB1BA7" w:rsidR="00B36D64" w:rsidRPr="008E6B19" w:rsidRDefault="00B36D64" w:rsidP="00EA6241">
            <w:pPr>
              <w:pStyle w:val="Style44"/>
            </w:pPr>
            <w:r w:rsidRPr="008E6B19">
              <w:rPr>
                <w:shd w:val="clear" w:color="auto" w:fill="943634" w:themeFill="accent2" w:themeFillShade="BF"/>
              </w:rPr>
              <w:t>1</w:t>
            </w:r>
            <w:r w:rsidR="20646F57" w:rsidRPr="008E6B19">
              <w:rPr>
                <w:shd w:val="clear" w:color="auto" w:fill="943634" w:themeFill="accent2" w:themeFillShade="BF"/>
              </w:rPr>
              <w:t>0</w:t>
            </w:r>
            <w:r w:rsidRPr="008E6B19">
              <w:rPr>
                <w:shd w:val="clear" w:color="auto" w:fill="943634" w:themeFill="accent2" w:themeFillShade="BF"/>
              </w:rPr>
              <w:t>. Méthode de travail</w:t>
            </w:r>
            <w:r w:rsidRPr="008E6B19">
              <w:tab/>
            </w:r>
          </w:p>
        </w:tc>
      </w:tr>
      <w:tr w:rsidR="00BA34D2" w:rsidRPr="008E6B19" w14:paraId="566D5D23" w14:textId="246A92CC" w:rsidTr="00436360">
        <w:trPr>
          <w:trHeight w:val="2091"/>
        </w:trPr>
        <w:tc>
          <w:tcPr>
            <w:tcW w:w="1436" w:type="pct"/>
            <w:tcBorders>
              <w:top w:val="single" w:sz="12" w:space="0" w:color="auto"/>
            </w:tcBorders>
          </w:tcPr>
          <w:p w14:paraId="769296C3" w14:textId="2C85E910" w:rsidR="008C28BD" w:rsidRPr="008E6B19" w:rsidRDefault="008C28BD" w:rsidP="008A60C3">
            <w:pPr>
              <w:pStyle w:val="Style25"/>
              <w:jc w:val="both"/>
            </w:pPr>
            <w:r w:rsidRPr="008E6B19">
              <w:t>Il y a un ordre logique d’exécution de toutes les étapes de l’examen</w:t>
            </w:r>
          </w:p>
          <w:p w14:paraId="305E887A" w14:textId="24410EB6" w:rsidR="008C28BD" w:rsidRPr="008E6B19" w:rsidRDefault="008C28BD" w:rsidP="008A60C3">
            <w:pPr>
              <w:pStyle w:val="Style33"/>
              <w:numPr>
                <w:ilvl w:val="0"/>
                <w:numId w:val="32"/>
              </w:numPr>
              <w:ind w:left="709" w:hanging="283"/>
              <w:jc w:val="both"/>
            </w:pPr>
            <w:r w:rsidRPr="008E6B19">
              <w:t xml:space="preserve">La routine d’exécution est logique, en faveur de l’efficacité et de diminuer les déplacements </w:t>
            </w:r>
            <w:r w:rsidR="002A3070">
              <w:t>de la personne bénéficiaire</w:t>
            </w:r>
          </w:p>
          <w:p w14:paraId="01DA3DEA" w14:textId="77777777" w:rsidR="008C28BD" w:rsidRPr="008E6B19" w:rsidRDefault="008C28BD" w:rsidP="008A60C3">
            <w:pPr>
              <w:pStyle w:val="Style36"/>
              <w:jc w:val="both"/>
            </w:pPr>
            <w:r w:rsidRPr="008E6B19">
              <w:t>Bien structuré</w:t>
            </w:r>
          </w:p>
          <w:p w14:paraId="139EC073" w14:textId="36E63CF0" w:rsidR="008C28BD" w:rsidRPr="008E6B19" w:rsidRDefault="008C28BD" w:rsidP="008A60C3">
            <w:pPr>
              <w:pStyle w:val="Style36"/>
              <w:jc w:val="both"/>
            </w:pPr>
            <w:r w:rsidRPr="008E6B19">
              <w:t xml:space="preserve">Minimise les déplacements </w:t>
            </w:r>
            <w:r w:rsidR="00A70089">
              <w:t>de la personne bénéficiaire</w:t>
            </w:r>
            <w:r w:rsidRPr="008E6B19">
              <w:t>/de soi/de l’équipe de travail</w:t>
            </w:r>
          </w:p>
        </w:tc>
        <w:tc>
          <w:tcPr>
            <w:tcW w:w="1716" w:type="pct"/>
            <w:tcBorders>
              <w:top w:val="single" w:sz="12" w:space="0" w:color="auto"/>
            </w:tcBorders>
          </w:tcPr>
          <w:p w14:paraId="540BA331" w14:textId="77777777" w:rsidR="008C28BD" w:rsidRPr="008E6B19" w:rsidRDefault="008C28BD" w:rsidP="008A60C3">
            <w:pPr>
              <w:pStyle w:val="Style34"/>
              <w:jc w:val="both"/>
            </w:pPr>
            <w:r w:rsidRPr="008E6B19">
              <w:t>Prends un temps raisonnable pour toutes exécutions</w:t>
            </w:r>
          </w:p>
          <w:p w14:paraId="5D807E38" w14:textId="77777777" w:rsidR="008C28BD" w:rsidRPr="008E6B19" w:rsidRDefault="008C28BD" w:rsidP="008C28BD">
            <w:pPr>
              <w:pStyle w:val="Style25"/>
            </w:pPr>
            <w:r w:rsidRPr="008E6B19">
              <w:t>La méthode de travail assure bien:</w:t>
            </w:r>
          </w:p>
          <w:p w14:paraId="25770802" w14:textId="77777777" w:rsidR="008C28BD" w:rsidRPr="008E6B19" w:rsidRDefault="008C28BD" w:rsidP="008C28BD">
            <w:pPr>
              <w:pStyle w:val="Style36"/>
            </w:pPr>
            <w:r w:rsidRPr="008E6B19">
              <w:t>La sécurité</w:t>
            </w:r>
          </w:p>
          <w:p w14:paraId="627AEA26" w14:textId="77777777" w:rsidR="008C28BD" w:rsidRPr="008E6B19" w:rsidRDefault="008C28BD" w:rsidP="008C28BD">
            <w:pPr>
              <w:pStyle w:val="Style36"/>
            </w:pPr>
            <w:r w:rsidRPr="008E6B19">
              <w:t>La qualité</w:t>
            </w:r>
          </w:p>
          <w:p w14:paraId="2075A134" w14:textId="77777777" w:rsidR="008C28BD" w:rsidRPr="008E6B19" w:rsidRDefault="008C28BD" w:rsidP="008C28BD">
            <w:pPr>
              <w:pStyle w:val="Style36"/>
            </w:pPr>
            <w:r w:rsidRPr="008E6B19">
              <w:t>L’ergonomie</w:t>
            </w:r>
          </w:p>
          <w:p w14:paraId="5BB602DC" w14:textId="77777777" w:rsidR="008C28BD" w:rsidRPr="008E6B19" w:rsidRDefault="008C28BD" w:rsidP="008C28BD">
            <w:pPr>
              <w:pStyle w:val="Style36"/>
            </w:pPr>
            <w:r w:rsidRPr="008E6B19">
              <w:t>La radioprotection</w:t>
            </w:r>
          </w:p>
          <w:p w14:paraId="709889E3" w14:textId="77777777" w:rsidR="008C28BD" w:rsidRPr="008E6B19" w:rsidRDefault="008C28BD" w:rsidP="008C28BD">
            <w:pPr>
              <w:pStyle w:val="Style36"/>
            </w:pPr>
            <w:r w:rsidRPr="008E6B19">
              <w:t>La propreté et l’hygiène</w:t>
            </w:r>
          </w:p>
          <w:p w14:paraId="2E8243BC" w14:textId="26EEACBF" w:rsidR="008C28BD" w:rsidRPr="008E6B19" w:rsidRDefault="008C28BD" w:rsidP="008C28BD">
            <w:pPr>
              <w:pStyle w:val="Style36"/>
            </w:pPr>
            <w:r w:rsidRPr="008E6B19">
              <w:t>L’efficacité</w:t>
            </w:r>
          </w:p>
        </w:tc>
        <w:tc>
          <w:tcPr>
            <w:tcW w:w="1848" w:type="pct"/>
            <w:gridSpan w:val="2"/>
            <w:tcBorders>
              <w:top w:val="single" w:sz="12" w:space="0" w:color="auto"/>
            </w:tcBorders>
          </w:tcPr>
          <w:p w14:paraId="278E70DB" w14:textId="77777777" w:rsidR="008C28BD" w:rsidRPr="008E6B19" w:rsidRDefault="008C28BD" w:rsidP="009C4E57">
            <w:pPr>
              <w:pStyle w:val="Style34"/>
              <w:numPr>
                <w:ilvl w:val="0"/>
                <w:numId w:val="0"/>
              </w:numPr>
              <w:ind w:left="267"/>
            </w:pPr>
          </w:p>
        </w:tc>
      </w:tr>
      <w:tr w:rsidR="00BA34D2" w:rsidRPr="008E6B19" w14:paraId="685F369B" w14:textId="231F138F" w:rsidTr="001F2BC6">
        <w:trPr>
          <w:trHeight w:val="339"/>
        </w:trPr>
        <w:tc>
          <w:tcPr>
            <w:tcW w:w="3152" w:type="pct"/>
            <w:gridSpan w:val="2"/>
            <w:tcBorders>
              <w:bottom w:val="single" w:sz="12" w:space="0" w:color="auto"/>
            </w:tcBorders>
          </w:tcPr>
          <w:p w14:paraId="7189039A" w14:textId="77777777" w:rsidR="008C28BD" w:rsidRPr="008E6B19" w:rsidRDefault="008C28BD" w:rsidP="00E01B46">
            <w:pPr>
              <w:jc w:val="both"/>
              <w:rPr>
                <w:rFonts w:asciiTheme="majorHAnsi" w:hAnsiTheme="majorHAnsi" w:cstheme="majorHAnsi"/>
              </w:rPr>
            </w:pPr>
          </w:p>
          <w:p w14:paraId="305C22AF" w14:textId="77777777" w:rsidR="008C28BD" w:rsidRPr="008E6B19" w:rsidRDefault="008C28BD" w:rsidP="00E01B46">
            <w:pPr>
              <w:jc w:val="both"/>
              <w:rPr>
                <w:rFonts w:asciiTheme="majorHAnsi" w:hAnsiTheme="majorHAnsi" w:cstheme="majorHAnsi"/>
              </w:rPr>
            </w:pPr>
          </w:p>
          <w:p w14:paraId="571046C1" w14:textId="77777777" w:rsidR="008C28BD" w:rsidRPr="008E6B19" w:rsidRDefault="008C28BD" w:rsidP="00E01B46">
            <w:pPr>
              <w:jc w:val="both"/>
              <w:rPr>
                <w:rFonts w:asciiTheme="majorHAnsi" w:hAnsiTheme="majorHAnsi" w:cstheme="majorHAnsi"/>
              </w:rPr>
            </w:pPr>
          </w:p>
          <w:p w14:paraId="00F8EB15" w14:textId="6521C2AC" w:rsidR="008C28BD" w:rsidRPr="008E6B19" w:rsidRDefault="008C28BD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8" w:type="pct"/>
            <w:gridSpan w:val="2"/>
            <w:tcBorders>
              <w:bottom w:val="single" w:sz="12" w:space="0" w:color="auto"/>
            </w:tcBorders>
          </w:tcPr>
          <w:p w14:paraId="7A3E29FD" w14:textId="77777777" w:rsidR="008C28BD" w:rsidRPr="008E6B19" w:rsidRDefault="008C28BD" w:rsidP="00E01B4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C28BD" w:rsidRPr="008E6B19" w14:paraId="100D2D11" w14:textId="035BE893" w:rsidTr="001F2BC6">
        <w:trPr>
          <w:trHeight w:val="14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77F5EFFF" w14:textId="3F9F5672" w:rsidR="008C28BD" w:rsidRPr="008E6B19" w:rsidRDefault="008C28BD" w:rsidP="00B36D64">
            <w:pPr>
              <w:pStyle w:val="Sous-titre"/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1" w:name="_Hlk123808533"/>
            <w:r w:rsidRPr="008E6B19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shd w:val="clear" w:color="auto" w:fill="943634" w:themeFill="accent2" w:themeFillShade="BF"/>
              </w:rPr>
              <w:lastRenderedPageBreak/>
              <w:t>1</w:t>
            </w:r>
            <w:r w:rsidR="30810C9B" w:rsidRPr="008E6B19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shd w:val="clear" w:color="auto" w:fill="943634" w:themeFill="accent2" w:themeFillShade="BF"/>
              </w:rPr>
              <w:t>1</w:t>
            </w:r>
            <w:r w:rsidRPr="008E6B19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shd w:val="clear" w:color="auto" w:fill="943634" w:themeFill="accent2" w:themeFillShade="BF"/>
              </w:rPr>
              <w:t xml:space="preserve">. </w:t>
            </w:r>
            <w:r w:rsidR="00F9609B" w:rsidRPr="008E6B19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shd w:val="clear" w:color="auto" w:fill="943634" w:themeFill="accent2" w:themeFillShade="BF"/>
              </w:rPr>
              <w:t>Habiletés</w:t>
            </w:r>
            <w:r w:rsidRPr="008E6B19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shd w:val="clear" w:color="auto" w:fill="943634" w:themeFill="accent2" w:themeFillShade="BF"/>
              </w:rPr>
              <w:t xml:space="preserve"> professionnelles</w:t>
            </w:r>
            <w:r w:rsidRPr="008E6B1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ab/>
            </w:r>
          </w:p>
        </w:tc>
      </w:tr>
      <w:bookmarkEnd w:id="1"/>
      <w:tr w:rsidR="008C28BD" w:rsidRPr="008E6B19" w14:paraId="748F8C1B" w14:textId="441E0A9C" w:rsidTr="001F2BC6">
        <w:trPr>
          <w:trHeight w:val="6328"/>
        </w:trPr>
        <w:tc>
          <w:tcPr>
            <w:tcW w:w="3613" w:type="pct"/>
            <w:gridSpan w:val="3"/>
            <w:tcBorders>
              <w:top w:val="single" w:sz="12" w:space="0" w:color="auto"/>
            </w:tcBorders>
          </w:tcPr>
          <w:p w14:paraId="45C4B3A3" w14:textId="5E2042B5" w:rsidR="004C4F59" w:rsidRPr="008E6B19" w:rsidRDefault="008C28BD" w:rsidP="0049122C">
            <w:pPr>
              <w:pStyle w:val="lments"/>
              <w:widowControl w:val="0"/>
              <w:numPr>
                <w:ilvl w:val="0"/>
                <w:numId w:val="0"/>
              </w:numPr>
              <w:suppressLineNumbers/>
              <w:suppressAutoHyphens/>
              <w:spacing w:before="120"/>
              <w:ind w:left="153"/>
              <w:jc w:val="both"/>
              <w:rPr>
                <w:b/>
                <w:sz w:val="28"/>
                <w:szCs w:val="28"/>
              </w:rPr>
            </w:pPr>
            <w:r w:rsidRPr="008E6B19">
              <w:rPr>
                <w:b/>
                <w:sz w:val="28"/>
                <w:szCs w:val="28"/>
              </w:rPr>
              <w:t xml:space="preserve">Esprit collaboratif </w:t>
            </w:r>
          </w:p>
          <w:p w14:paraId="77F48102" w14:textId="638FF71E" w:rsidR="008C28BD" w:rsidRPr="008E6B19" w:rsidRDefault="008C28BD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b/>
                <w:sz w:val="20"/>
                <w:szCs w:val="20"/>
              </w:rPr>
              <w:t>participe</w:t>
            </w:r>
            <w:proofErr w:type="gramEnd"/>
            <w:r w:rsidRPr="008E6B19">
              <w:rPr>
                <w:b/>
                <w:sz w:val="20"/>
                <w:szCs w:val="20"/>
              </w:rPr>
              <w:t xml:space="preserve"> activement</w:t>
            </w:r>
            <w:r w:rsidRPr="008E6B19">
              <w:rPr>
                <w:sz w:val="20"/>
                <w:szCs w:val="20"/>
              </w:rPr>
              <w:t xml:space="preserve"> aux tâches, démontre de l’engagement envers le travail à accomplir, propose de l’aide tout en agissant en </w:t>
            </w:r>
            <w:r w:rsidRPr="008E6B19">
              <w:rPr>
                <w:b/>
                <w:sz w:val="20"/>
                <w:szCs w:val="20"/>
              </w:rPr>
              <w:t>complémentarité</w:t>
            </w:r>
          </w:p>
          <w:p w14:paraId="7A0610F9" w14:textId="5DA78EAA" w:rsidR="008C28BD" w:rsidRPr="008E6B19" w:rsidRDefault="00D95541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c</w:t>
            </w:r>
            <w:r w:rsidR="001862EC" w:rsidRPr="008E6B19">
              <w:rPr>
                <w:sz w:val="20"/>
                <w:szCs w:val="20"/>
              </w:rPr>
              <w:t>ontribue</w:t>
            </w:r>
            <w:proofErr w:type="gramEnd"/>
            <w:r w:rsidR="001862EC" w:rsidRPr="008E6B19">
              <w:rPr>
                <w:sz w:val="20"/>
                <w:szCs w:val="20"/>
              </w:rPr>
              <w:t xml:space="preserve"> à la </w:t>
            </w:r>
            <w:r w:rsidR="007212C6" w:rsidRPr="008E6B19">
              <w:rPr>
                <w:sz w:val="20"/>
                <w:szCs w:val="20"/>
              </w:rPr>
              <w:t>r</w:t>
            </w:r>
            <w:r w:rsidR="00D703E9" w:rsidRPr="008E6B19">
              <w:rPr>
                <w:sz w:val="20"/>
                <w:szCs w:val="20"/>
              </w:rPr>
              <w:t>épartit</w:t>
            </w:r>
            <w:r w:rsidR="007212C6" w:rsidRPr="008E6B19">
              <w:rPr>
                <w:sz w:val="20"/>
                <w:szCs w:val="20"/>
              </w:rPr>
              <w:t xml:space="preserve">ion des </w:t>
            </w:r>
            <w:r w:rsidR="008C28BD" w:rsidRPr="008E6B19">
              <w:rPr>
                <w:b/>
                <w:sz w:val="20"/>
                <w:szCs w:val="20"/>
              </w:rPr>
              <w:t xml:space="preserve">rôles et </w:t>
            </w:r>
            <w:r w:rsidR="007212C6" w:rsidRPr="008E6B19">
              <w:rPr>
                <w:b/>
                <w:sz w:val="20"/>
                <w:szCs w:val="20"/>
              </w:rPr>
              <w:t>d</w:t>
            </w:r>
            <w:r w:rsidR="008C28BD" w:rsidRPr="008E6B19">
              <w:rPr>
                <w:b/>
                <w:sz w:val="20"/>
                <w:szCs w:val="20"/>
              </w:rPr>
              <w:t>es tâches</w:t>
            </w:r>
            <w:r w:rsidR="008C28BD" w:rsidRPr="008E6B19">
              <w:rPr>
                <w:sz w:val="20"/>
                <w:szCs w:val="20"/>
              </w:rPr>
              <w:t xml:space="preserve"> d’une manière </w:t>
            </w:r>
            <w:r w:rsidR="008C28BD" w:rsidRPr="008E6B19">
              <w:rPr>
                <w:b/>
                <w:sz w:val="20"/>
                <w:szCs w:val="20"/>
              </w:rPr>
              <w:t>logique</w:t>
            </w:r>
            <w:r w:rsidR="008C28BD" w:rsidRPr="008E6B19">
              <w:rPr>
                <w:sz w:val="20"/>
                <w:szCs w:val="20"/>
              </w:rPr>
              <w:t xml:space="preserve"> </w:t>
            </w:r>
          </w:p>
          <w:p w14:paraId="55C62C33" w14:textId="3B2DE1A0" w:rsidR="008C28BD" w:rsidRPr="008E6B19" w:rsidRDefault="008C28BD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f</w:t>
            </w:r>
            <w:r w:rsidR="00D95541" w:rsidRPr="008E6B19">
              <w:rPr>
                <w:sz w:val="20"/>
                <w:szCs w:val="20"/>
              </w:rPr>
              <w:t>ait</w:t>
            </w:r>
            <w:proofErr w:type="gramEnd"/>
            <w:r w:rsidRPr="008E6B19">
              <w:rPr>
                <w:sz w:val="20"/>
                <w:szCs w:val="20"/>
              </w:rPr>
              <w:t xml:space="preserve"> valoir</w:t>
            </w:r>
            <w:r w:rsidRPr="008E6B19">
              <w:rPr>
                <w:b/>
                <w:sz w:val="20"/>
                <w:szCs w:val="20"/>
              </w:rPr>
              <w:t xml:space="preserve"> </w:t>
            </w:r>
            <w:r w:rsidR="00D81863" w:rsidRPr="008E6B19">
              <w:rPr>
                <w:b/>
                <w:sz w:val="20"/>
                <w:szCs w:val="20"/>
              </w:rPr>
              <w:t xml:space="preserve">son </w:t>
            </w:r>
            <w:r w:rsidRPr="008E6B19">
              <w:rPr>
                <w:b/>
                <w:sz w:val="20"/>
                <w:szCs w:val="20"/>
              </w:rPr>
              <w:t>point de vue</w:t>
            </w:r>
            <w:r w:rsidR="00B41305" w:rsidRPr="008E6B19">
              <w:rPr>
                <w:b/>
                <w:sz w:val="20"/>
                <w:szCs w:val="20"/>
              </w:rPr>
              <w:t xml:space="preserve"> </w:t>
            </w:r>
            <w:r w:rsidR="006106DE" w:rsidRPr="008E6B19">
              <w:rPr>
                <w:b/>
                <w:sz w:val="20"/>
                <w:szCs w:val="20"/>
              </w:rPr>
              <w:t>de f</w:t>
            </w:r>
            <w:r w:rsidR="001668B7" w:rsidRPr="008E6B19">
              <w:rPr>
                <w:b/>
                <w:sz w:val="20"/>
                <w:szCs w:val="20"/>
              </w:rPr>
              <w:t xml:space="preserve">açon </w:t>
            </w:r>
            <w:r w:rsidR="0039506E" w:rsidRPr="008E6B19">
              <w:rPr>
                <w:b/>
                <w:sz w:val="20"/>
                <w:szCs w:val="20"/>
              </w:rPr>
              <w:t>constructive</w:t>
            </w:r>
          </w:p>
          <w:p w14:paraId="2E9A713A" w14:textId="4EA2FF07" w:rsidR="008C28BD" w:rsidRPr="008E6B19" w:rsidRDefault="008C28BD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b/>
                <w:sz w:val="20"/>
                <w:szCs w:val="20"/>
              </w:rPr>
              <w:t>coordonne</w:t>
            </w:r>
            <w:proofErr w:type="gramEnd"/>
            <w:r w:rsidRPr="008E6B19">
              <w:rPr>
                <w:b/>
                <w:sz w:val="20"/>
                <w:szCs w:val="20"/>
              </w:rPr>
              <w:t xml:space="preserve"> </w:t>
            </w:r>
            <w:r w:rsidR="00D95541" w:rsidRPr="008E6B19">
              <w:rPr>
                <w:b/>
                <w:sz w:val="20"/>
                <w:szCs w:val="20"/>
              </w:rPr>
              <w:t xml:space="preserve">ses </w:t>
            </w:r>
            <w:r w:rsidRPr="008E6B19">
              <w:rPr>
                <w:b/>
                <w:sz w:val="20"/>
                <w:szCs w:val="20"/>
              </w:rPr>
              <w:t>actions</w:t>
            </w:r>
            <w:r w:rsidRPr="008E6B19">
              <w:rPr>
                <w:sz w:val="20"/>
                <w:szCs w:val="20"/>
              </w:rPr>
              <w:t xml:space="preserve"> à celle de l’équipe en étant attentifs à </w:t>
            </w:r>
            <w:r w:rsidR="00FF4743" w:rsidRPr="008E6B19">
              <w:rPr>
                <w:sz w:val="20"/>
                <w:szCs w:val="20"/>
              </w:rPr>
              <w:t xml:space="preserve">son </w:t>
            </w:r>
            <w:r w:rsidRPr="008E6B19">
              <w:rPr>
                <w:b/>
                <w:sz w:val="20"/>
                <w:szCs w:val="20"/>
              </w:rPr>
              <w:t>environnement</w:t>
            </w:r>
            <w:r w:rsidR="00FF4743" w:rsidRPr="008E6B19">
              <w:rPr>
                <w:b/>
                <w:sz w:val="20"/>
                <w:szCs w:val="20"/>
              </w:rPr>
              <w:t xml:space="preserve"> im</w:t>
            </w:r>
            <w:r w:rsidR="00C3331E" w:rsidRPr="008E6B19">
              <w:rPr>
                <w:b/>
                <w:sz w:val="20"/>
                <w:szCs w:val="20"/>
              </w:rPr>
              <w:t>m</w:t>
            </w:r>
            <w:r w:rsidR="00FF4743" w:rsidRPr="008E6B19">
              <w:rPr>
                <w:b/>
                <w:sz w:val="20"/>
                <w:szCs w:val="20"/>
              </w:rPr>
              <w:t>édiat</w:t>
            </w:r>
          </w:p>
          <w:p w14:paraId="75F68998" w14:textId="2A459A8B" w:rsidR="008C28BD" w:rsidRPr="008E6B19" w:rsidRDefault="00570A29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a</w:t>
            </w:r>
            <w:proofErr w:type="gramEnd"/>
            <w:r w:rsidR="008C28BD" w:rsidRPr="008E6B19">
              <w:rPr>
                <w:sz w:val="20"/>
                <w:szCs w:val="20"/>
              </w:rPr>
              <w:t xml:space="preserve"> la capacité d’entrer</w:t>
            </w:r>
            <w:r w:rsidR="008C28BD" w:rsidRPr="008E6B19">
              <w:rPr>
                <w:b/>
                <w:sz w:val="20"/>
                <w:szCs w:val="20"/>
              </w:rPr>
              <w:t xml:space="preserve"> </w:t>
            </w:r>
            <w:r w:rsidR="008C28BD" w:rsidRPr="008E6B19">
              <w:rPr>
                <w:sz w:val="20"/>
                <w:szCs w:val="20"/>
              </w:rPr>
              <w:t>en relation (de façon verbale et non verbale)</w:t>
            </w:r>
          </w:p>
          <w:p w14:paraId="0E099005" w14:textId="20699484" w:rsidR="008C28BD" w:rsidRPr="008E6B19" w:rsidRDefault="008C28BD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b/>
                <w:sz w:val="20"/>
                <w:szCs w:val="20"/>
              </w:rPr>
              <w:t>communique</w:t>
            </w:r>
            <w:proofErr w:type="gramEnd"/>
            <w:r w:rsidRPr="008E6B19">
              <w:rPr>
                <w:sz w:val="20"/>
                <w:szCs w:val="20"/>
              </w:rPr>
              <w:t xml:space="preserve"> toutes informations pertinentes de manière constructive (positive) claire et concise</w:t>
            </w:r>
          </w:p>
          <w:p w14:paraId="75CA444A" w14:textId="47B444E9" w:rsidR="008C28BD" w:rsidRPr="008E6B19" w:rsidRDefault="008C28BD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démontre</w:t>
            </w:r>
            <w:proofErr w:type="gramEnd"/>
            <w:r w:rsidRPr="008E6B19">
              <w:rPr>
                <w:sz w:val="20"/>
                <w:szCs w:val="20"/>
              </w:rPr>
              <w:t xml:space="preserve"> de l’</w:t>
            </w:r>
            <w:r w:rsidRPr="008E6B19">
              <w:rPr>
                <w:b/>
                <w:sz w:val="20"/>
                <w:szCs w:val="20"/>
              </w:rPr>
              <w:t>ouverture</w:t>
            </w:r>
            <w:r w:rsidRPr="008E6B19">
              <w:rPr>
                <w:sz w:val="20"/>
                <w:szCs w:val="20"/>
              </w:rPr>
              <w:t xml:space="preserve"> aux idées de l’autre en faisant preuve de </w:t>
            </w:r>
            <w:r w:rsidRPr="008E6B19">
              <w:rPr>
                <w:b/>
                <w:sz w:val="20"/>
                <w:szCs w:val="20"/>
              </w:rPr>
              <w:t>tolérance</w:t>
            </w:r>
            <w:r w:rsidRPr="008E6B19">
              <w:rPr>
                <w:sz w:val="20"/>
                <w:szCs w:val="20"/>
              </w:rPr>
              <w:t xml:space="preserve"> et de </w:t>
            </w:r>
            <w:r w:rsidRPr="008E6B19">
              <w:rPr>
                <w:b/>
                <w:sz w:val="20"/>
                <w:szCs w:val="20"/>
              </w:rPr>
              <w:t>compréhension</w:t>
            </w:r>
            <w:r w:rsidRPr="008E6B19">
              <w:rPr>
                <w:sz w:val="20"/>
                <w:szCs w:val="20"/>
              </w:rPr>
              <w:t xml:space="preserve"> en respectant le </w:t>
            </w:r>
            <w:r w:rsidRPr="008E6B19">
              <w:rPr>
                <w:b/>
                <w:sz w:val="20"/>
                <w:szCs w:val="20"/>
              </w:rPr>
              <w:t>rythme</w:t>
            </w:r>
            <w:r w:rsidRPr="008E6B19">
              <w:rPr>
                <w:sz w:val="20"/>
                <w:szCs w:val="20"/>
              </w:rPr>
              <w:t xml:space="preserve"> et les </w:t>
            </w:r>
            <w:r w:rsidRPr="008E6B19">
              <w:rPr>
                <w:b/>
                <w:sz w:val="20"/>
                <w:szCs w:val="20"/>
              </w:rPr>
              <w:t>différences</w:t>
            </w:r>
            <w:r w:rsidRPr="008E6B19">
              <w:rPr>
                <w:sz w:val="20"/>
                <w:szCs w:val="20"/>
              </w:rPr>
              <w:t xml:space="preserve"> de chacun</w:t>
            </w:r>
          </w:p>
          <w:p w14:paraId="6BAACD55" w14:textId="4F792564" w:rsidR="008C28BD" w:rsidRPr="008E6B19" w:rsidRDefault="003F25B0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a</w:t>
            </w:r>
            <w:r w:rsidR="00DB2AB8" w:rsidRPr="008E6B19">
              <w:rPr>
                <w:sz w:val="20"/>
                <w:szCs w:val="20"/>
              </w:rPr>
              <w:t>ssume</w:t>
            </w:r>
            <w:proofErr w:type="gramEnd"/>
            <w:r w:rsidR="00DB2AB8" w:rsidRPr="008E6B19">
              <w:rPr>
                <w:sz w:val="20"/>
                <w:szCs w:val="20"/>
              </w:rPr>
              <w:t xml:space="preserve"> la responsabilité de ses actions en verbalisant ses observations de façon constructive (responsable vs victime). </w:t>
            </w:r>
          </w:p>
          <w:p w14:paraId="5B56FCB8" w14:textId="07FB6771" w:rsidR="008C28BD" w:rsidRPr="008E6B19" w:rsidRDefault="003F25B0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8E6B19">
              <w:rPr>
                <w:sz w:val="20"/>
                <w:szCs w:val="20"/>
              </w:rPr>
              <w:t>c</w:t>
            </w:r>
            <w:r w:rsidR="00552FFA" w:rsidRPr="008E6B19">
              <w:rPr>
                <w:sz w:val="20"/>
                <w:szCs w:val="20"/>
              </w:rPr>
              <w:t>ontribue</w:t>
            </w:r>
            <w:proofErr w:type="gramEnd"/>
            <w:r w:rsidR="00552FFA" w:rsidRPr="008E6B19">
              <w:rPr>
                <w:sz w:val="20"/>
                <w:szCs w:val="20"/>
              </w:rPr>
              <w:t xml:space="preserve"> à l’</w:t>
            </w:r>
            <w:r w:rsidR="008C28BD" w:rsidRPr="008E6B19">
              <w:rPr>
                <w:sz w:val="20"/>
                <w:szCs w:val="20"/>
              </w:rPr>
              <w:t>obt</w:t>
            </w:r>
            <w:r w:rsidR="00552FFA" w:rsidRPr="008E6B19">
              <w:rPr>
                <w:sz w:val="20"/>
                <w:szCs w:val="20"/>
              </w:rPr>
              <w:t>ention</w:t>
            </w:r>
            <w:r w:rsidR="008C28BD" w:rsidRPr="008E6B19">
              <w:rPr>
                <w:sz w:val="20"/>
                <w:szCs w:val="20"/>
              </w:rPr>
              <w:t xml:space="preserve"> </w:t>
            </w:r>
            <w:r w:rsidR="00552FFA" w:rsidRPr="008E6B19">
              <w:rPr>
                <w:sz w:val="20"/>
                <w:szCs w:val="20"/>
              </w:rPr>
              <w:t>d’</w:t>
            </w:r>
            <w:r w:rsidR="008C28BD" w:rsidRPr="008E6B19">
              <w:rPr>
                <w:sz w:val="20"/>
                <w:szCs w:val="20"/>
              </w:rPr>
              <w:t xml:space="preserve">un </w:t>
            </w:r>
            <w:r w:rsidR="008C28BD" w:rsidRPr="008E6B19">
              <w:rPr>
                <w:b/>
                <w:sz w:val="20"/>
                <w:szCs w:val="20"/>
              </w:rPr>
              <w:t>consensus</w:t>
            </w:r>
            <w:r w:rsidR="008C28BD" w:rsidRPr="008E6B19">
              <w:rPr>
                <w:sz w:val="20"/>
                <w:szCs w:val="20"/>
              </w:rPr>
              <w:t xml:space="preserve"> sur les comportements à adopter en fonction du </w:t>
            </w:r>
            <w:r w:rsidR="008C28BD" w:rsidRPr="008E6B19">
              <w:rPr>
                <w:b/>
                <w:sz w:val="20"/>
                <w:szCs w:val="20"/>
              </w:rPr>
              <w:t>déroulement de la situation</w:t>
            </w:r>
          </w:p>
          <w:p w14:paraId="1A868DF5" w14:textId="2E397FA9" w:rsidR="00DB2AB8" w:rsidRPr="008E6B19" w:rsidRDefault="00DB2AB8" w:rsidP="00E63DDF">
            <w:pPr>
              <w:pStyle w:val="lments"/>
              <w:widowControl w:val="0"/>
              <w:numPr>
                <w:ilvl w:val="0"/>
                <w:numId w:val="34"/>
              </w:numPr>
              <w:suppressLineNumbers/>
              <w:suppressAutoHyphens/>
              <w:spacing w:before="120"/>
              <w:jc w:val="both"/>
              <w:rPr>
                <w:sz w:val="20"/>
                <w:szCs w:val="20"/>
              </w:rPr>
            </w:pPr>
            <w:r w:rsidRPr="008E6B19">
              <w:rPr>
                <w:b/>
                <w:sz w:val="20"/>
                <w:szCs w:val="20"/>
              </w:rPr>
              <w:t xml:space="preserve">Le travail d’équipe est structuré et efficace démontrant une méthode de travail optimale et des actions coordonnées permettant l’atteinte d’un rendement répondant au bien-être </w:t>
            </w:r>
            <w:r w:rsidR="00F77B23">
              <w:rPr>
                <w:b/>
                <w:sz w:val="20"/>
                <w:szCs w:val="20"/>
              </w:rPr>
              <w:t>de la personne bénéficiaire</w:t>
            </w:r>
            <w:r w:rsidRPr="008E6B19">
              <w:rPr>
                <w:b/>
                <w:sz w:val="20"/>
                <w:szCs w:val="20"/>
              </w:rPr>
              <w:t>.</w:t>
            </w:r>
          </w:p>
          <w:p w14:paraId="5CA0F65E" w14:textId="49B93440" w:rsidR="1FF42972" w:rsidRPr="008E6B19" w:rsidRDefault="1FF42972" w:rsidP="1FF42972">
            <w:pPr>
              <w:pStyle w:val="lments"/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b/>
              </w:rPr>
            </w:pPr>
          </w:p>
          <w:p w14:paraId="7189C9BC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990000"/>
                <w:sz w:val="28"/>
                <w:szCs w:val="28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b/>
                <w:color w:val="990000"/>
                <w:sz w:val="28"/>
                <w:szCs w:val="28"/>
              </w:rPr>
              <w:t>Jugement professionnel</w:t>
            </w:r>
            <w:r w:rsidRPr="008E6B19">
              <w:rPr>
                <w:rStyle w:val="eop"/>
                <w:rFonts w:asciiTheme="majorHAnsi" w:hAnsiTheme="majorHAnsi" w:cstheme="majorHAnsi"/>
                <w:color w:val="990000"/>
                <w:sz w:val="28"/>
                <w:szCs w:val="28"/>
              </w:rPr>
              <w:t> </w:t>
            </w:r>
          </w:p>
          <w:p w14:paraId="4E0D3026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ind w:left="150"/>
              <w:jc w:val="both"/>
              <w:rPr>
                <w:rStyle w:val="eop"/>
                <w:rFonts w:asciiTheme="majorHAnsi" w:hAnsiTheme="majorHAnsi" w:cstheme="majorHAnsi"/>
                <w:color w:val="1F497D" w:themeColor="text2"/>
              </w:rPr>
            </w:pPr>
          </w:p>
          <w:p w14:paraId="6AFD0F93" w14:textId="153AB818" w:rsidR="00C10A90" w:rsidRPr="004F2B41" w:rsidRDefault="00C10A90" w:rsidP="004F2B41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18"/>
                <w:szCs w:val="18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Détient toutes les connaissances nécessaires pour respecter les critères de réussite d’un examen de </w:t>
            </w:r>
            <w:r w:rsidR="004F2B41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radio</w:t>
            </w: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graphie </w:t>
            </w:r>
            <w:r w:rsidR="004F2B41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à la </w:t>
            </w: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suite </w:t>
            </w:r>
            <w:r w:rsidR="004F2B41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des </w:t>
            </w:r>
            <w:r w:rsidRPr="004F2B41">
              <w:rPr>
                <w:rStyle w:val="normaltextrun"/>
                <w:rFonts w:asciiTheme="majorHAnsi" w:hAnsiTheme="majorHAnsi" w:cstheme="majorHAnsi"/>
                <w:color w:val="1F497D" w:themeColor="text2"/>
                <w:sz w:val="18"/>
                <w:szCs w:val="18"/>
              </w:rPr>
              <w:t>questions posées avant, pendant et après l’examen.</w:t>
            </w:r>
            <w:r w:rsidRPr="004F2B41">
              <w:rPr>
                <w:rStyle w:val="eop"/>
                <w:rFonts w:asciiTheme="majorHAnsi" w:hAnsiTheme="majorHAnsi" w:cstheme="majorHAnsi"/>
                <w:color w:val="1F497D" w:themeColor="text2"/>
                <w:sz w:val="18"/>
                <w:szCs w:val="18"/>
              </w:rPr>
              <w:t> </w:t>
            </w:r>
          </w:p>
          <w:p w14:paraId="094B5837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ind w:left="426"/>
              <w:jc w:val="both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83F958" w14:textId="6BA976B5" w:rsidR="00C10A90" w:rsidRPr="008E6B19" w:rsidRDefault="00C10A90" w:rsidP="00E63DDF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18"/>
                <w:szCs w:val="18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Le </w:t>
            </w:r>
            <w:r w:rsidRPr="008E6B19">
              <w:rPr>
                <w:rStyle w:val="normaltextrun"/>
                <w:rFonts w:asciiTheme="majorHAnsi" w:hAnsiTheme="majorHAnsi" w:cstheme="majorHAnsi"/>
                <w:b/>
                <w:bCs/>
                <w:sz w:val="18"/>
                <w:szCs w:val="18"/>
              </w:rPr>
              <w:t>rythme</w:t>
            </w: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 tient compte de l’état </w:t>
            </w:r>
            <w:r w:rsidR="009604BC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de la personne bénéficiaire</w:t>
            </w: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 et </w:t>
            </w:r>
            <w:r w:rsidR="009604BC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du</w:t>
            </w:r>
            <w:r w:rsidRPr="008E6B19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 xml:space="preserve"> roulement de la salle</w:t>
            </w:r>
            <w:r w:rsidRPr="008E6B19">
              <w:rPr>
                <w:rStyle w:val="eop"/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240163C3" w14:textId="77777777" w:rsidR="00C10A90" w:rsidRPr="008E6B19" w:rsidRDefault="00C10A90" w:rsidP="00C10A90">
            <w:pPr>
              <w:pStyle w:val="Paragraphedelist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D08915" w14:textId="777C4E0C" w:rsidR="00C10A90" w:rsidRPr="008E6B19" w:rsidRDefault="00C10A90" w:rsidP="00C10A9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91BDA7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color w:val="990000"/>
                <w:sz w:val="28"/>
                <w:szCs w:val="28"/>
              </w:rPr>
            </w:pPr>
            <w:r w:rsidRPr="008E6B19">
              <w:rPr>
                <w:rStyle w:val="eop"/>
                <w:rFonts w:asciiTheme="majorHAnsi" w:hAnsiTheme="majorHAnsi" w:cstheme="majorHAnsi"/>
                <w:b/>
                <w:bCs/>
                <w:color w:val="990000"/>
                <w:sz w:val="28"/>
                <w:szCs w:val="28"/>
              </w:rPr>
              <w:t xml:space="preserve">Engagement </w:t>
            </w:r>
          </w:p>
          <w:p w14:paraId="34257AF9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CEB6AFD" w14:textId="77777777" w:rsidR="00C10A90" w:rsidRPr="008E6B19" w:rsidRDefault="00C10A90" w:rsidP="00E63DD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Fait preuve d’intérêt et de motivation</w:t>
            </w:r>
          </w:p>
          <w:p w14:paraId="0E743F29" w14:textId="77777777" w:rsidR="00C10A90" w:rsidRPr="008E6B19" w:rsidRDefault="00C10A90" w:rsidP="00E63DD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Disponible</w:t>
            </w:r>
          </w:p>
          <w:p w14:paraId="1CA7B3CE" w14:textId="77777777" w:rsidR="00C10A90" w:rsidRPr="008E6B19" w:rsidRDefault="00C10A90" w:rsidP="00E63DD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Participe activement </w:t>
            </w:r>
          </w:p>
          <w:p w14:paraId="68A9AA3E" w14:textId="77777777" w:rsidR="00C10A90" w:rsidRPr="008E6B19" w:rsidRDefault="00C10A90" w:rsidP="00E63DD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Propose ou appuie des idées</w:t>
            </w:r>
          </w:p>
          <w:p w14:paraId="4FF50682" w14:textId="3DFC7341" w:rsidR="00C10A90" w:rsidRPr="008E6B19" w:rsidRDefault="00C10A90" w:rsidP="00E63DD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Investi</w:t>
            </w:r>
            <w:r w:rsidR="00025D08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</w:t>
            </w: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son temps judicieusement </w:t>
            </w:r>
          </w:p>
          <w:p w14:paraId="28BE4AD5" w14:textId="77777777" w:rsidR="00C10A90" w:rsidRPr="008E6B19" w:rsidRDefault="00C10A90" w:rsidP="00E63DD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Démontre de la </w:t>
            </w:r>
            <w:r w:rsidRPr="008E6B19">
              <w:rPr>
                <w:rStyle w:val="normaltextrun"/>
                <w:rFonts w:asciiTheme="majorHAnsi" w:hAnsiTheme="majorHAnsi" w:cstheme="majorHAnsi"/>
                <w:b/>
                <w:sz w:val="20"/>
                <w:szCs w:val="20"/>
              </w:rPr>
              <w:t>curiosité</w:t>
            </w: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dans la modalité.</w:t>
            </w: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7499F47" w14:textId="77777777" w:rsidR="00C10A90" w:rsidRPr="008E6B19" w:rsidRDefault="00C10A90" w:rsidP="00E63DDF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Pose des questions pour approfondir ses connaissances</w:t>
            </w:r>
          </w:p>
          <w:p w14:paraId="452EE5D7" w14:textId="636054DC" w:rsidR="00C10A90" w:rsidRPr="008E6B19" w:rsidRDefault="00C10A90" w:rsidP="00E63DDF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S’investie dans les recherches pour répondre à ses questions</w:t>
            </w:r>
          </w:p>
          <w:p w14:paraId="55EB1C5E" w14:textId="2598126E" w:rsidR="00C10A90" w:rsidRPr="008E6B19" w:rsidRDefault="00C10A90" w:rsidP="00E63DDF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Démontre un sens critique</w:t>
            </w:r>
          </w:p>
          <w:p w14:paraId="2BE88A39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ind w:left="426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702EB9" w14:textId="1008E7B4" w:rsidR="00C10A90" w:rsidRPr="008E6B19" w:rsidRDefault="00C10A90" w:rsidP="00E63DD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  <w:r w:rsidRPr="008E6B19">
              <w:rPr>
                <w:rStyle w:val="normaltextrun"/>
                <w:rFonts w:asciiTheme="majorHAnsi" w:hAnsiTheme="majorHAnsi" w:cstheme="majorHAnsi"/>
                <w:b/>
                <w:sz w:val="20"/>
                <w:szCs w:val="20"/>
              </w:rPr>
              <w:t>ouci du détail</w:t>
            </w: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E6B19">
              <w:rPr>
                <w:rStyle w:val="normaltextrun"/>
                <w:rFonts w:asciiTheme="majorHAnsi" w:hAnsiTheme="majorHAnsi" w:cstheme="majorHAnsi"/>
                <w:b/>
                <w:sz w:val="20"/>
                <w:szCs w:val="20"/>
              </w:rPr>
              <w:t>minutie</w:t>
            </w: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0BD576F" w14:textId="0CF35D0B" w:rsidR="00C10A90" w:rsidRPr="008E6B19" w:rsidRDefault="00C10A90" w:rsidP="00E63DDF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S’assure que toutes les actions sont exécutées avec précision</w:t>
            </w:r>
          </w:p>
          <w:p w14:paraId="16931505" w14:textId="77777777" w:rsidR="00C10A90" w:rsidRPr="008E6B19" w:rsidRDefault="00C10A90" w:rsidP="00C10A90">
            <w:pPr>
              <w:pStyle w:val="paragraph"/>
              <w:spacing w:before="0" w:beforeAutospacing="0" w:after="0" w:afterAutospacing="0"/>
              <w:ind w:left="426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</w:p>
          <w:p w14:paraId="3AD00A34" w14:textId="77777777" w:rsidR="00C10A90" w:rsidRPr="008E6B19" w:rsidRDefault="00C10A90" w:rsidP="00E63DD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426"/>
              <w:jc w:val="both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Fait preuve de </w:t>
            </w:r>
            <w:r w:rsidRPr="008E6B19">
              <w:rPr>
                <w:rStyle w:val="normaltextrun"/>
                <w:rFonts w:asciiTheme="majorHAnsi" w:hAnsiTheme="majorHAnsi" w:cstheme="majorHAnsi"/>
                <w:b/>
                <w:sz w:val="20"/>
                <w:szCs w:val="20"/>
              </w:rPr>
              <w:t>rigueur</w:t>
            </w:r>
            <w:r w:rsidRPr="008E6B1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776D329" w14:textId="72B33F4D" w:rsidR="00F95435" w:rsidRPr="008E6B19" w:rsidRDefault="00C10A90" w:rsidP="005A7411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8E6B1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Considère les conséquences de ses gestes</w:t>
            </w:r>
          </w:p>
        </w:tc>
        <w:tc>
          <w:tcPr>
            <w:tcW w:w="1387" w:type="pct"/>
            <w:tcBorders>
              <w:top w:val="single" w:sz="12" w:space="0" w:color="auto"/>
            </w:tcBorders>
          </w:tcPr>
          <w:p w14:paraId="4F89CDAD" w14:textId="77777777" w:rsidR="008C28BD" w:rsidRPr="008E6B19" w:rsidRDefault="008C28BD" w:rsidP="008C28BD">
            <w:pPr>
              <w:pStyle w:val="lments"/>
              <w:widowControl w:val="0"/>
              <w:numPr>
                <w:ilvl w:val="0"/>
                <w:numId w:val="0"/>
              </w:numPr>
              <w:suppressLineNumbers/>
              <w:suppressAutoHyphens/>
              <w:spacing w:before="120"/>
              <w:ind w:left="153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6C97041C" w14:textId="2DE38138" w:rsidR="0010549B" w:rsidRPr="008E6B19" w:rsidRDefault="0010549B" w:rsidP="005A7411">
      <w:pPr>
        <w:spacing w:before="120" w:after="120"/>
        <w:rPr>
          <w:rFonts w:asciiTheme="majorHAnsi" w:hAnsiTheme="majorHAnsi" w:cstheme="majorHAnsi"/>
          <w:sz w:val="2"/>
          <w:szCs w:val="2"/>
        </w:rPr>
      </w:pPr>
    </w:p>
    <w:sectPr w:rsidR="0010549B" w:rsidRPr="008E6B19" w:rsidSect="006C6664">
      <w:headerReference w:type="default" r:id="rId12"/>
      <w:footerReference w:type="default" r:id="rId13"/>
      <w:pgSz w:w="12240" w:h="15840" w:code="1"/>
      <w:pgMar w:top="936" w:right="794" w:bottom="936" w:left="96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2001" w14:textId="77777777" w:rsidR="00355F18" w:rsidRDefault="00355F18" w:rsidP="000B51A3">
      <w:r>
        <w:separator/>
      </w:r>
    </w:p>
  </w:endnote>
  <w:endnote w:type="continuationSeparator" w:id="0">
    <w:p w14:paraId="6D9250BC" w14:textId="77777777" w:rsidR="00355F18" w:rsidRDefault="00355F18" w:rsidP="000B51A3">
      <w:r>
        <w:continuationSeparator/>
      </w:r>
    </w:p>
  </w:endnote>
  <w:endnote w:type="continuationNotice" w:id="1">
    <w:p w14:paraId="51181D0F" w14:textId="77777777" w:rsidR="00355F18" w:rsidRDefault="00355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93"/>
      <w:gridCol w:w="589"/>
    </w:tblGrid>
    <w:tr w:rsidR="008C28BD" w:rsidRPr="00C174BE" w14:paraId="78D43369" w14:textId="77777777" w:rsidTr="008D6FBB">
      <w:tc>
        <w:tcPr>
          <w:tcW w:w="4719" w:type="pct"/>
          <w:tcBorders>
            <w:top w:val="single" w:sz="4" w:space="0" w:color="000000"/>
          </w:tcBorders>
        </w:tcPr>
        <w:p w14:paraId="057DE3CA" w14:textId="011BF343" w:rsidR="008C28BD" w:rsidRPr="00C174BE" w:rsidRDefault="008C28BD" w:rsidP="005A6393">
          <w:pPr>
            <w:pStyle w:val="Pieddepage"/>
            <w:jc w:val="right"/>
            <w:rPr>
              <w:rFonts w:ascii="Calibri" w:hAnsi="Calibri" w:cs="Calibri"/>
              <w:sz w:val="18"/>
              <w:szCs w:val="18"/>
            </w:rPr>
          </w:pPr>
          <w:r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 xml:space="preserve">Grille de référence </w:t>
          </w:r>
          <w:r w:rsidR="005B191C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en radiographie |S</w:t>
          </w:r>
          <w:r w:rsidR="007629B0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TAGE</w:t>
          </w:r>
          <w:r w:rsidR="005B191C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 xml:space="preserve"> 2 </w:t>
          </w:r>
          <w:r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|Inspiré</w:t>
          </w:r>
          <w:r w:rsidR="00614EE3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e</w:t>
          </w:r>
          <w:r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 xml:space="preserve"> de la grille de graphie J. Allard| </w:t>
          </w:r>
          <w:r w:rsidR="00C174BE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Adaptée par l’équipe de stage|H-202</w:t>
          </w:r>
          <w:r w:rsidR="00E12359">
            <w:rPr>
              <w:rFonts w:ascii="Calibri" w:eastAsia="Times New Roman" w:hAnsi="Calibri" w:cs="Calibri"/>
              <w:sz w:val="18"/>
              <w:szCs w:val="18"/>
              <w:lang w:eastAsia="fr-CA"/>
            </w:rPr>
            <w:t>5</w:t>
          </w:r>
          <w:r w:rsidR="00C174BE" w:rsidRPr="00C174BE">
            <w:rPr>
              <w:rFonts w:ascii="Calibri" w:eastAsia="Times New Roman" w:hAnsi="Calibri" w:cs="Calibri"/>
              <w:sz w:val="18"/>
              <w:szCs w:val="18"/>
              <w:lang w:eastAsia="fr-CA"/>
            </w:rPr>
            <w:t>|</w:t>
          </w:r>
        </w:p>
      </w:tc>
      <w:tc>
        <w:tcPr>
          <w:tcW w:w="281" w:type="pct"/>
          <w:shd w:val="clear" w:color="auto" w:fill="BFBFBF"/>
        </w:tcPr>
        <w:p w14:paraId="4998752E" w14:textId="188C066F" w:rsidR="008C28BD" w:rsidRPr="00C174BE" w:rsidRDefault="008C28BD" w:rsidP="00B82BC7">
          <w:pPr>
            <w:pStyle w:val="En-tte"/>
            <w:tabs>
              <w:tab w:val="left" w:pos="623"/>
            </w:tabs>
            <w:jc w:val="center"/>
            <w:rPr>
              <w:rFonts w:ascii="Calibri" w:hAnsi="Calibri" w:cs="Calibri"/>
              <w:color w:val="FFFFFF"/>
              <w:sz w:val="18"/>
              <w:szCs w:val="18"/>
            </w:rPr>
          </w:pPr>
          <w:r w:rsidRPr="00C174BE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C174BE">
            <w:rPr>
              <w:rFonts w:ascii="Calibri" w:hAnsi="Calibri" w:cs="Calibri"/>
              <w:sz w:val="18"/>
              <w:szCs w:val="18"/>
            </w:rPr>
            <w:instrText>PAGE   \* MERGEFORMAT</w:instrText>
          </w:r>
          <w:r w:rsidRPr="00C174BE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5A6393" w:rsidRPr="00C174BE">
            <w:rPr>
              <w:rFonts w:ascii="Calibri" w:hAnsi="Calibri" w:cs="Calibri"/>
              <w:noProof/>
              <w:sz w:val="18"/>
              <w:szCs w:val="18"/>
              <w:lang w:val="fr-FR"/>
            </w:rPr>
            <w:t>2</w:t>
          </w:r>
          <w:r w:rsidRPr="00C174BE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62D666D7" w14:textId="60F3D6A2" w:rsidR="00B22BAD" w:rsidRPr="008C28BD" w:rsidRDefault="00B22BAD" w:rsidP="008C2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B4CD" w14:textId="77777777" w:rsidR="00355F18" w:rsidRDefault="00355F18" w:rsidP="000B51A3">
      <w:r>
        <w:separator/>
      </w:r>
    </w:p>
  </w:footnote>
  <w:footnote w:type="continuationSeparator" w:id="0">
    <w:p w14:paraId="14416E08" w14:textId="77777777" w:rsidR="00355F18" w:rsidRDefault="00355F18" w:rsidP="000B51A3">
      <w:r>
        <w:continuationSeparator/>
      </w:r>
    </w:p>
  </w:footnote>
  <w:footnote w:type="continuationNotice" w:id="1">
    <w:p w14:paraId="473D6923" w14:textId="77777777" w:rsidR="00355F18" w:rsidRDefault="00355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7C46" w14:textId="15D16D1F" w:rsidR="00B22BAD" w:rsidRDefault="00B22BAD" w:rsidP="00044A3D">
    <w:pPr>
      <w:pStyle w:val="En-tte"/>
      <w:tabs>
        <w:tab w:val="clear" w:pos="4536"/>
        <w:tab w:val="clear" w:pos="9072"/>
        <w:tab w:val="center" w:pos="8931"/>
        <w:tab w:val="right" w:pos="144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11C9F76"/>
    <w:lvl w:ilvl="0">
      <w:start w:val="1"/>
      <w:numFmt w:val="bullet"/>
      <w:pStyle w:val="Style16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82E83C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2AA0A9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0C6C4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17E73F9"/>
    <w:multiLevelType w:val="hybridMultilevel"/>
    <w:tmpl w:val="EA1CB1B4"/>
    <w:lvl w:ilvl="0" w:tplc="1AB61FFC">
      <w:start w:val="1"/>
      <w:numFmt w:val="bullet"/>
      <w:pStyle w:val="notes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A3454"/>
    <w:multiLevelType w:val="hybridMultilevel"/>
    <w:tmpl w:val="CB9E0C08"/>
    <w:lvl w:ilvl="0" w:tplc="CF5486B4">
      <w:start w:val="1"/>
      <w:numFmt w:val="decimal"/>
      <w:pStyle w:val="Titresection"/>
      <w:lvlText w:val="%1."/>
      <w:lvlJc w:val="left"/>
      <w:pPr>
        <w:ind w:left="720" w:hanging="360"/>
      </w:pPr>
      <w:rPr>
        <w:rFonts w:hint="default"/>
        <w:sz w:val="2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A111"/>
    <w:multiLevelType w:val="hybridMultilevel"/>
    <w:tmpl w:val="31B6631E"/>
    <w:lvl w:ilvl="0" w:tplc="E9BC74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4102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A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0E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4A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49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67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2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4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52E39"/>
    <w:multiLevelType w:val="hybridMultilevel"/>
    <w:tmpl w:val="5C048426"/>
    <w:lvl w:ilvl="0" w:tplc="E74AAD4E">
      <w:start w:val="1"/>
      <w:numFmt w:val="bullet"/>
      <w:pStyle w:val="Style36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0C567DCF"/>
    <w:multiLevelType w:val="hybridMultilevel"/>
    <w:tmpl w:val="A6B262FC"/>
    <w:lvl w:ilvl="0" w:tplc="9CCE2894">
      <w:start w:val="1"/>
      <w:numFmt w:val="bullet"/>
      <w:pStyle w:val="TM2"/>
      <w:lvlText w:val="-"/>
      <w:lvlJc w:val="left"/>
      <w:pPr>
        <w:ind w:left="9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0CB8E165"/>
    <w:multiLevelType w:val="hybridMultilevel"/>
    <w:tmpl w:val="31D2C096"/>
    <w:lvl w:ilvl="0" w:tplc="B9382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B2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F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E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A7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B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9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2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20752"/>
    <w:multiLevelType w:val="hybridMultilevel"/>
    <w:tmpl w:val="871CD90E"/>
    <w:lvl w:ilvl="0" w:tplc="7326E430">
      <w:start w:val="1"/>
      <w:numFmt w:val="bullet"/>
      <w:pStyle w:val="Notescommentaires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2B05"/>
    <w:multiLevelType w:val="hybridMultilevel"/>
    <w:tmpl w:val="12D25182"/>
    <w:lvl w:ilvl="0" w:tplc="310883F6">
      <w:start w:val="1"/>
      <w:numFmt w:val="bullet"/>
      <w:lvlText w:val=""/>
      <w:lvlJc w:val="left"/>
      <w:pPr>
        <w:ind w:left="513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16492D82"/>
    <w:multiLevelType w:val="hybridMultilevel"/>
    <w:tmpl w:val="50F2E290"/>
    <w:lvl w:ilvl="0" w:tplc="73109A60">
      <w:start w:val="1"/>
      <w:numFmt w:val="bullet"/>
      <w:pStyle w:val="StyleParagraphedelisteGauche1cm"/>
      <w:lvlText w:val="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3E44"/>
    <w:multiLevelType w:val="hybridMultilevel"/>
    <w:tmpl w:val="5CFCCAC4"/>
    <w:lvl w:ilvl="0" w:tplc="42A07F76">
      <w:start w:val="1"/>
      <w:numFmt w:val="bullet"/>
      <w:pStyle w:val="pageprincipale-"/>
      <w:lvlText w:val=""/>
      <w:lvlJc w:val="left"/>
      <w:pPr>
        <w:ind w:left="786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E61F3"/>
    <w:multiLevelType w:val="hybridMultilevel"/>
    <w:tmpl w:val="3B546432"/>
    <w:lvl w:ilvl="0" w:tplc="51523B80">
      <w:start w:val="1"/>
      <w:numFmt w:val="bullet"/>
      <w:pStyle w:val="paramtres"/>
      <w:lvlText w:val=""/>
      <w:lvlJc w:val="left"/>
      <w:pPr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3A1661"/>
    <w:multiLevelType w:val="hybridMultilevel"/>
    <w:tmpl w:val="10FA9E30"/>
    <w:lvl w:ilvl="0" w:tplc="0520F530">
      <w:start w:val="1"/>
      <w:numFmt w:val="bullet"/>
      <w:pStyle w:val="Style25-Tableau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6" w15:restartNumberingAfterBreak="0">
    <w:nsid w:val="2EF77E9D"/>
    <w:multiLevelType w:val="hybridMultilevel"/>
    <w:tmpl w:val="A9107BE2"/>
    <w:lvl w:ilvl="0" w:tplc="FAA41E0E">
      <w:start w:val="1"/>
      <w:numFmt w:val="bullet"/>
      <w:pStyle w:val="Descriptionnotes"/>
      <w:lvlText w:val=""/>
      <w:lvlJc w:val="left"/>
      <w:pPr>
        <w:ind w:left="4646" w:hanging="360"/>
      </w:pPr>
      <w:rPr>
        <w:rFonts w:ascii="Wingdings" w:hAnsi="Wingdings" w:cs="Wingdings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406" w:hanging="360"/>
      </w:pPr>
      <w:rPr>
        <w:rFonts w:ascii="Wingdings" w:hAnsi="Wingdings" w:hint="default"/>
      </w:rPr>
    </w:lvl>
  </w:abstractNum>
  <w:abstractNum w:abstractNumId="17" w15:restartNumberingAfterBreak="0">
    <w:nsid w:val="34E90523"/>
    <w:multiLevelType w:val="hybridMultilevel"/>
    <w:tmpl w:val="ECAC07B2"/>
    <w:lvl w:ilvl="0" w:tplc="7AAA29BA">
      <w:start w:val="1"/>
      <w:numFmt w:val="bullet"/>
      <w:pStyle w:val="Style24-essentiel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5F529E5"/>
    <w:multiLevelType w:val="hybridMultilevel"/>
    <w:tmpl w:val="5A68D530"/>
    <w:lvl w:ilvl="0" w:tplc="3FE45B5A">
      <w:start w:val="1"/>
      <w:numFmt w:val="bullet"/>
      <w:pStyle w:val="lments"/>
      <w:lvlText w:val=""/>
      <w:lvlJc w:val="left"/>
      <w:pPr>
        <w:ind w:left="360" w:hanging="360"/>
      </w:pPr>
      <w:rPr>
        <w:rFonts w:ascii="Wingdings" w:hAnsi="Wingdings" w:hint="default"/>
        <w:strike w:val="0"/>
        <w:sz w:val="20"/>
      </w:rPr>
    </w:lvl>
    <w:lvl w:ilvl="1" w:tplc="463CBB2C">
      <w:start w:val="1"/>
      <w:numFmt w:val="bullet"/>
      <w:pStyle w:val="Style4"/>
      <w:lvlText w:val="−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C5E1D"/>
    <w:multiLevelType w:val="hybridMultilevel"/>
    <w:tmpl w:val="DC7076D6"/>
    <w:lvl w:ilvl="0" w:tplc="65BAEBCC">
      <w:start w:val="1"/>
      <w:numFmt w:val="bullet"/>
      <w:pStyle w:val="Style9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776"/>
    <w:multiLevelType w:val="hybridMultilevel"/>
    <w:tmpl w:val="68BA1370"/>
    <w:lvl w:ilvl="0" w:tplc="F1085A84">
      <w:start w:val="1"/>
      <w:numFmt w:val="bullet"/>
      <w:pStyle w:val="Descritpionsouspuces"/>
      <w:lvlText w:val="−"/>
      <w:lvlJc w:val="left"/>
      <w:pPr>
        <w:ind w:left="163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3E017911"/>
    <w:multiLevelType w:val="hybridMultilevel"/>
    <w:tmpl w:val="3CEC8188"/>
    <w:lvl w:ilvl="0" w:tplc="449EC680">
      <w:start w:val="1"/>
      <w:numFmt w:val="bullet"/>
      <w:pStyle w:val="Style7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A2487C0">
      <w:start w:val="1"/>
      <w:numFmt w:val="bullet"/>
      <w:pStyle w:val="Style10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94D08"/>
    <w:multiLevelType w:val="hybridMultilevel"/>
    <w:tmpl w:val="B18CBF10"/>
    <w:lvl w:ilvl="0" w:tplc="3EB03F44">
      <w:start w:val="1"/>
      <w:numFmt w:val="bullet"/>
      <w:pStyle w:val="Style5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54F10"/>
    <w:multiLevelType w:val="hybridMultilevel"/>
    <w:tmpl w:val="D298C582"/>
    <w:lvl w:ilvl="0" w:tplc="0C0C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5C0565EB"/>
    <w:multiLevelType w:val="hybridMultilevel"/>
    <w:tmpl w:val="5E0A15C2"/>
    <w:lvl w:ilvl="0" w:tplc="1F9AC13C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C000F">
      <w:start w:val="1"/>
      <w:numFmt w:val="decimal"/>
      <w:lvlText w:val="%2."/>
      <w:lvlJc w:val="left"/>
      <w:pPr>
        <w:ind w:left="127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AE6D64"/>
    <w:multiLevelType w:val="hybridMultilevel"/>
    <w:tmpl w:val="7F264E34"/>
    <w:lvl w:ilvl="0" w:tplc="748C82F0">
      <w:start w:val="1"/>
      <w:numFmt w:val="bullet"/>
      <w:pStyle w:val="Style6"/>
      <w:lvlText w:val=""/>
      <w:lvlJc w:val="left"/>
      <w:pPr>
        <w:ind w:left="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6" w15:restartNumberingAfterBreak="0">
    <w:nsid w:val="6095042F"/>
    <w:multiLevelType w:val="hybridMultilevel"/>
    <w:tmpl w:val="503A12C0"/>
    <w:lvl w:ilvl="0" w:tplc="8CC6E9A6">
      <w:start w:val="1"/>
      <w:numFmt w:val="bullet"/>
      <w:pStyle w:val="Sansinterligne"/>
      <w:lvlText w:val=""/>
      <w:lvlJc w:val="left"/>
      <w:pPr>
        <w:ind w:left="663" w:hanging="360"/>
      </w:pPr>
      <w:rPr>
        <w:rFonts w:ascii="Wingdings" w:hAnsi="Wingdings" w:cs="Wingdings" w:hint="default"/>
        <w:sz w:val="20"/>
        <w:szCs w:val="36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61A42082"/>
    <w:multiLevelType w:val="hybridMultilevel"/>
    <w:tmpl w:val="08608C90"/>
    <w:lvl w:ilvl="0" w:tplc="EB4ED81C">
      <w:start w:val="1"/>
      <w:numFmt w:val="bullet"/>
      <w:pStyle w:val="Style13"/>
      <w:lvlText w:val=""/>
      <w:lvlJc w:val="left"/>
      <w:pPr>
        <w:ind w:left="720" w:hanging="360"/>
      </w:pPr>
      <w:rPr>
        <w:rFonts w:ascii="Wingdings" w:hAnsi="Wingdings" w:hint="default"/>
        <w:b w:val="0"/>
        <w:vanish w:val="0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951EB"/>
    <w:multiLevelType w:val="hybridMultilevel"/>
    <w:tmpl w:val="4562195A"/>
    <w:lvl w:ilvl="0" w:tplc="FDAAF7BC">
      <w:start w:val="1"/>
      <w:numFmt w:val="bullet"/>
      <w:pStyle w:val="Style14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0F31"/>
    <w:multiLevelType w:val="hybridMultilevel"/>
    <w:tmpl w:val="88E8D5DE"/>
    <w:lvl w:ilvl="0" w:tplc="47305B72">
      <w:start w:val="1"/>
      <w:numFmt w:val="bullet"/>
      <w:pStyle w:val="Style24"/>
      <w:lvlText w:val=""/>
      <w:lvlJc w:val="left"/>
      <w:pPr>
        <w:ind w:left="11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6D38398F"/>
    <w:multiLevelType w:val="hybridMultilevel"/>
    <w:tmpl w:val="E93649F2"/>
    <w:lvl w:ilvl="0" w:tplc="3EE06F24">
      <w:start w:val="1"/>
      <w:numFmt w:val="bullet"/>
      <w:pStyle w:val="Style23"/>
      <w:lvlText w:val=""/>
      <w:lvlJc w:val="left"/>
      <w:pPr>
        <w:ind w:left="513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43F5980"/>
    <w:multiLevelType w:val="hybridMultilevel"/>
    <w:tmpl w:val="85768620"/>
    <w:lvl w:ilvl="0" w:tplc="57DE3ED6">
      <w:start w:val="1"/>
      <w:numFmt w:val="decimal"/>
      <w:pStyle w:val="Titre1"/>
      <w:lvlText w:val="%1."/>
      <w:lvlJc w:val="left"/>
      <w:pPr>
        <w:ind w:left="680" w:hanging="360"/>
      </w:pPr>
    </w:lvl>
    <w:lvl w:ilvl="1" w:tplc="0C0C0019" w:tentative="1">
      <w:start w:val="1"/>
      <w:numFmt w:val="lowerLetter"/>
      <w:lvlText w:val="%2."/>
      <w:lvlJc w:val="left"/>
      <w:pPr>
        <w:ind w:left="1400" w:hanging="360"/>
      </w:pPr>
    </w:lvl>
    <w:lvl w:ilvl="2" w:tplc="0C0C001B" w:tentative="1">
      <w:start w:val="1"/>
      <w:numFmt w:val="lowerRoman"/>
      <w:lvlText w:val="%3."/>
      <w:lvlJc w:val="right"/>
      <w:pPr>
        <w:ind w:left="2120" w:hanging="180"/>
      </w:pPr>
    </w:lvl>
    <w:lvl w:ilvl="3" w:tplc="0C0C000F" w:tentative="1">
      <w:start w:val="1"/>
      <w:numFmt w:val="decimal"/>
      <w:lvlText w:val="%4."/>
      <w:lvlJc w:val="left"/>
      <w:pPr>
        <w:ind w:left="2840" w:hanging="360"/>
      </w:pPr>
    </w:lvl>
    <w:lvl w:ilvl="4" w:tplc="0C0C0019" w:tentative="1">
      <w:start w:val="1"/>
      <w:numFmt w:val="lowerLetter"/>
      <w:lvlText w:val="%5."/>
      <w:lvlJc w:val="left"/>
      <w:pPr>
        <w:ind w:left="3560" w:hanging="360"/>
      </w:pPr>
    </w:lvl>
    <w:lvl w:ilvl="5" w:tplc="0C0C001B" w:tentative="1">
      <w:start w:val="1"/>
      <w:numFmt w:val="lowerRoman"/>
      <w:lvlText w:val="%6."/>
      <w:lvlJc w:val="right"/>
      <w:pPr>
        <w:ind w:left="4280" w:hanging="180"/>
      </w:pPr>
    </w:lvl>
    <w:lvl w:ilvl="6" w:tplc="0C0C000F" w:tentative="1">
      <w:start w:val="1"/>
      <w:numFmt w:val="decimal"/>
      <w:lvlText w:val="%7."/>
      <w:lvlJc w:val="left"/>
      <w:pPr>
        <w:ind w:left="5000" w:hanging="360"/>
      </w:pPr>
    </w:lvl>
    <w:lvl w:ilvl="7" w:tplc="0C0C0019" w:tentative="1">
      <w:start w:val="1"/>
      <w:numFmt w:val="lowerLetter"/>
      <w:lvlText w:val="%8."/>
      <w:lvlJc w:val="left"/>
      <w:pPr>
        <w:ind w:left="5720" w:hanging="360"/>
      </w:pPr>
    </w:lvl>
    <w:lvl w:ilvl="8" w:tplc="0C0C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2" w15:restartNumberingAfterBreak="0">
    <w:nsid w:val="74BE721B"/>
    <w:multiLevelType w:val="hybridMultilevel"/>
    <w:tmpl w:val="E79E212A"/>
    <w:lvl w:ilvl="0" w:tplc="C3EE1AA6">
      <w:start w:val="1"/>
      <w:numFmt w:val="decimal"/>
      <w:pStyle w:val="Style11"/>
      <w:lvlText w:val="%1."/>
      <w:lvlJc w:val="right"/>
      <w:pPr>
        <w:ind w:left="41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3359"/>
    <w:multiLevelType w:val="hybridMultilevel"/>
    <w:tmpl w:val="F5E8900E"/>
    <w:lvl w:ilvl="0" w:tplc="0C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4" w15:restartNumberingAfterBreak="0">
    <w:nsid w:val="779D0E79"/>
    <w:multiLevelType w:val="hybridMultilevel"/>
    <w:tmpl w:val="88C44C4E"/>
    <w:lvl w:ilvl="0" w:tplc="BB2C3F44">
      <w:start w:val="1"/>
      <w:numFmt w:val="bullet"/>
      <w:pStyle w:val="Style38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7E83E54"/>
    <w:multiLevelType w:val="hybridMultilevel"/>
    <w:tmpl w:val="717AE2B4"/>
    <w:lvl w:ilvl="0" w:tplc="0C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A850467"/>
    <w:multiLevelType w:val="hybridMultilevel"/>
    <w:tmpl w:val="408CC828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7325997">
    <w:abstractNumId w:val="24"/>
  </w:num>
  <w:num w:numId="2" w16cid:durableId="2437768">
    <w:abstractNumId w:val="16"/>
  </w:num>
  <w:num w:numId="3" w16cid:durableId="1060372937">
    <w:abstractNumId w:val="20"/>
  </w:num>
  <w:num w:numId="4" w16cid:durableId="423234207">
    <w:abstractNumId w:val="28"/>
  </w:num>
  <w:num w:numId="5" w16cid:durableId="842746744">
    <w:abstractNumId w:val="4"/>
  </w:num>
  <w:num w:numId="6" w16cid:durableId="1989631081">
    <w:abstractNumId w:val="13"/>
  </w:num>
  <w:num w:numId="7" w16cid:durableId="2141682755">
    <w:abstractNumId w:val="27"/>
  </w:num>
  <w:num w:numId="8" w16cid:durableId="1719474946">
    <w:abstractNumId w:val="14"/>
  </w:num>
  <w:num w:numId="9" w16cid:durableId="1372459267">
    <w:abstractNumId w:val="21"/>
  </w:num>
  <w:num w:numId="10" w16cid:durableId="1430395813">
    <w:abstractNumId w:val="0"/>
  </w:num>
  <w:num w:numId="11" w16cid:durableId="1119225085">
    <w:abstractNumId w:val="22"/>
  </w:num>
  <w:num w:numId="12" w16cid:durableId="2112433505">
    <w:abstractNumId w:val="25"/>
  </w:num>
  <w:num w:numId="13" w16cid:durableId="811407439">
    <w:abstractNumId w:val="8"/>
  </w:num>
  <w:num w:numId="14" w16cid:durableId="1278369182">
    <w:abstractNumId w:val="18"/>
  </w:num>
  <w:num w:numId="15" w16cid:durableId="1398551516">
    <w:abstractNumId w:val="30"/>
  </w:num>
  <w:num w:numId="16" w16cid:durableId="806970391">
    <w:abstractNumId w:val="32"/>
  </w:num>
  <w:num w:numId="17" w16cid:durableId="553389440">
    <w:abstractNumId w:val="10"/>
  </w:num>
  <w:num w:numId="18" w16cid:durableId="456335385">
    <w:abstractNumId w:val="5"/>
  </w:num>
  <w:num w:numId="19" w16cid:durableId="251746618">
    <w:abstractNumId w:val="12"/>
  </w:num>
  <w:num w:numId="20" w16cid:durableId="1497500408">
    <w:abstractNumId w:val="2"/>
  </w:num>
  <w:num w:numId="21" w16cid:durableId="1802724020">
    <w:abstractNumId w:val="1"/>
  </w:num>
  <w:num w:numId="22" w16cid:durableId="1774667145">
    <w:abstractNumId w:val="19"/>
  </w:num>
  <w:num w:numId="23" w16cid:durableId="1474829979">
    <w:abstractNumId w:val="3"/>
  </w:num>
  <w:num w:numId="24" w16cid:durableId="1308704752">
    <w:abstractNumId w:val="26"/>
  </w:num>
  <w:num w:numId="25" w16cid:durableId="214587236">
    <w:abstractNumId w:val="31"/>
  </w:num>
  <w:num w:numId="26" w16cid:durableId="1568683813">
    <w:abstractNumId w:val="17"/>
  </w:num>
  <w:num w:numId="27" w16cid:durableId="1336767950">
    <w:abstractNumId w:val="29"/>
  </w:num>
  <w:num w:numId="28" w16cid:durableId="1053164444">
    <w:abstractNumId w:val="7"/>
  </w:num>
  <w:num w:numId="29" w16cid:durableId="367341759">
    <w:abstractNumId w:val="15"/>
  </w:num>
  <w:num w:numId="30" w16cid:durableId="1118839560">
    <w:abstractNumId w:val="34"/>
  </w:num>
  <w:num w:numId="31" w16cid:durableId="364674429">
    <w:abstractNumId w:val="29"/>
    <w:lvlOverride w:ilvl="0">
      <w:startOverride w:val="1"/>
    </w:lvlOverride>
  </w:num>
  <w:num w:numId="32" w16cid:durableId="1796215369">
    <w:abstractNumId w:val="35"/>
  </w:num>
  <w:num w:numId="33" w16cid:durableId="464587475">
    <w:abstractNumId w:val="23"/>
  </w:num>
  <w:num w:numId="34" w16cid:durableId="2044985416">
    <w:abstractNumId w:val="11"/>
  </w:num>
  <w:num w:numId="35" w16cid:durableId="32199519">
    <w:abstractNumId w:val="6"/>
  </w:num>
  <w:num w:numId="36" w16cid:durableId="896014302">
    <w:abstractNumId w:val="9"/>
  </w:num>
  <w:num w:numId="37" w16cid:durableId="1453282977">
    <w:abstractNumId w:val="33"/>
  </w:num>
  <w:num w:numId="38" w16cid:durableId="336857601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49"/>
    <w:rsid w:val="000030E3"/>
    <w:rsid w:val="000059DB"/>
    <w:rsid w:val="000076D1"/>
    <w:rsid w:val="00011834"/>
    <w:rsid w:val="000141E8"/>
    <w:rsid w:val="00014619"/>
    <w:rsid w:val="00023C8B"/>
    <w:rsid w:val="00024671"/>
    <w:rsid w:val="00024682"/>
    <w:rsid w:val="00024F5E"/>
    <w:rsid w:val="00025A22"/>
    <w:rsid w:val="00025D08"/>
    <w:rsid w:val="0003029D"/>
    <w:rsid w:val="00033B8F"/>
    <w:rsid w:val="0003418A"/>
    <w:rsid w:val="00035AC7"/>
    <w:rsid w:val="00040854"/>
    <w:rsid w:val="0004104F"/>
    <w:rsid w:val="0004460F"/>
    <w:rsid w:val="000447AB"/>
    <w:rsid w:val="00044A3D"/>
    <w:rsid w:val="00046B2B"/>
    <w:rsid w:val="000479F9"/>
    <w:rsid w:val="0005116E"/>
    <w:rsid w:val="0005450E"/>
    <w:rsid w:val="00056693"/>
    <w:rsid w:val="000568B8"/>
    <w:rsid w:val="00060F46"/>
    <w:rsid w:val="00065B85"/>
    <w:rsid w:val="000739E6"/>
    <w:rsid w:val="0007447C"/>
    <w:rsid w:val="000840D2"/>
    <w:rsid w:val="00085C59"/>
    <w:rsid w:val="00085F0F"/>
    <w:rsid w:val="00097750"/>
    <w:rsid w:val="0009789E"/>
    <w:rsid w:val="000A35C7"/>
    <w:rsid w:val="000A3DB3"/>
    <w:rsid w:val="000A66E2"/>
    <w:rsid w:val="000B4980"/>
    <w:rsid w:val="000B4A0F"/>
    <w:rsid w:val="000B51A3"/>
    <w:rsid w:val="000B6756"/>
    <w:rsid w:val="000B6C4A"/>
    <w:rsid w:val="000C1DD6"/>
    <w:rsid w:val="000C4D43"/>
    <w:rsid w:val="000C6824"/>
    <w:rsid w:val="000C6B29"/>
    <w:rsid w:val="000C7376"/>
    <w:rsid w:val="000C7870"/>
    <w:rsid w:val="000C7C75"/>
    <w:rsid w:val="000D274B"/>
    <w:rsid w:val="000E1282"/>
    <w:rsid w:val="000E1D46"/>
    <w:rsid w:val="000E79A2"/>
    <w:rsid w:val="000F0E0F"/>
    <w:rsid w:val="000F7E5A"/>
    <w:rsid w:val="00103B3C"/>
    <w:rsid w:val="0010474B"/>
    <w:rsid w:val="00105083"/>
    <w:rsid w:val="0010549B"/>
    <w:rsid w:val="0010614F"/>
    <w:rsid w:val="00106DE9"/>
    <w:rsid w:val="001115B6"/>
    <w:rsid w:val="00111CC8"/>
    <w:rsid w:val="00113B05"/>
    <w:rsid w:val="00116A37"/>
    <w:rsid w:val="00120494"/>
    <w:rsid w:val="00127595"/>
    <w:rsid w:val="001279D2"/>
    <w:rsid w:val="001327EA"/>
    <w:rsid w:val="001357A0"/>
    <w:rsid w:val="00135DA1"/>
    <w:rsid w:val="0013694F"/>
    <w:rsid w:val="0014102D"/>
    <w:rsid w:val="00141575"/>
    <w:rsid w:val="00141936"/>
    <w:rsid w:val="001511C4"/>
    <w:rsid w:val="00151362"/>
    <w:rsid w:val="00153578"/>
    <w:rsid w:val="00154123"/>
    <w:rsid w:val="001546A7"/>
    <w:rsid w:val="001613F0"/>
    <w:rsid w:val="001640EE"/>
    <w:rsid w:val="00164DB4"/>
    <w:rsid w:val="001668B7"/>
    <w:rsid w:val="0016710D"/>
    <w:rsid w:val="00167FB5"/>
    <w:rsid w:val="00173FB2"/>
    <w:rsid w:val="00181ED5"/>
    <w:rsid w:val="001858BE"/>
    <w:rsid w:val="001862EC"/>
    <w:rsid w:val="00193CBD"/>
    <w:rsid w:val="0019785D"/>
    <w:rsid w:val="00197FA7"/>
    <w:rsid w:val="001A0B33"/>
    <w:rsid w:val="001A1DFB"/>
    <w:rsid w:val="001A32E6"/>
    <w:rsid w:val="001A72B6"/>
    <w:rsid w:val="001C6062"/>
    <w:rsid w:val="001D1FB9"/>
    <w:rsid w:val="001D375D"/>
    <w:rsid w:val="001E1D6E"/>
    <w:rsid w:val="001E2FC4"/>
    <w:rsid w:val="001E337D"/>
    <w:rsid w:val="001E6854"/>
    <w:rsid w:val="001E6A25"/>
    <w:rsid w:val="001E74DB"/>
    <w:rsid w:val="001F0547"/>
    <w:rsid w:val="001F190A"/>
    <w:rsid w:val="001F2BC6"/>
    <w:rsid w:val="001F52D9"/>
    <w:rsid w:val="001F7D11"/>
    <w:rsid w:val="00201A6C"/>
    <w:rsid w:val="00201F2C"/>
    <w:rsid w:val="00202E76"/>
    <w:rsid w:val="00204826"/>
    <w:rsid w:val="00205E6E"/>
    <w:rsid w:val="002108B2"/>
    <w:rsid w:val="00211E20"/>
    <w:rsid w:val="00215A80"/>
    <w:rsid w:val="00216E19"/>
    <w:rsid w:val="00221D3B"/>
    <w:rsid w:val="00222649"/>
    <w:rsid w:val="00232F0F"/>
    <w:rsid w:val="00234530"/>
    <w:rsid w:val="00234C04"/>
    <w:rsid w:val="0023544A"/>
    <w:rsid w:val="00235819"/>
    <w:rsid w:val="00237159"/>
    <w:rsid w:val="00241BF4"/>
    <w:rsid w:val="00244279"/>
    <w:rsid w:val="00245786"/>
    <w:rsid w:val="00251974"/>
    <w:rsid w:val="0025302B"/>
    <w:rsid w:val="002537A8"/>
    <w:rsid w:val="00256B97"/>
    <w:rsid w:val="00264FA4"/>
    <w:rsid w:val="00267E02"/>
    <w:rsid w:val="002704DA"/>
    <w:rsid w:val="00273159"/>
    <w:rsid w:val="00274D32"/>
    <w:rsid w:val="002751E9"/>
    <w:rsid w:val="00275CFC"/>
    <w:rsid w:val="002767CF"/>
    <w:rsid w:val="0027696F"/>
    <w:rsid w:val="00283285"/>
    <w:rsid w:val="002838DE"/>
    <w:rsid w:val="002879A1"/>
    <w:rsid w:val="00293011"/>
    <w:rsid w:val="002959F7"/>
    <w:rsid w:val="00296E98"/>
    <w:rsid w:val="002A27AE"/>
    <w:rsid w:val="002A2DA5"/>
    <w:rsid w:val="002A3070"/>
    <w:rsid w:val="002A5275"/>
    <w:rsid w:val="002A6B66"/>
    <w:rsid w:val="002B04DD"/>
    <w:rsid w:val="002B47A5"/>
    <w:rsid w:val="002B4DAD"/>
    <w:rsid w:val="002B796C"/>
    <w:rsid w:val="002C1F95"/>
    <w:rsid w:val="002C495F"/>
    <w:rsid w:val="002C4BF6"/>
    <w:rsid w:val="002C58B4"/>
    <w:rsid w:val="002D562C"/>
    <w:rsid w:val="002D571E"/>
    <w:rsid w:val="002E6E59"/>
    <w:rsid w:val="002F0B58"/>
    <w:rsid w:val="002F36D1"/>
    <w:rsid w:val="002F3F35"/>
    <w:rsid w:val="003059AE"/>
    <w:rsid w:val="003112D3"/>
    <w:rsid w:val="00314F91"/>
    <w:rsid w:val="00315AA6"/>
    <w:rsid w:val="00321B49"/>
    <w:rsid w:val="00324EFC"/>
    <w:rsid w:val="003278F6"/>
    <w:rsid w:val="00333DB4"/>
    <w:rsid w:val="003341D0"/>
    <w:rsid w:val="0033520A"/>
    <w:rsid w:val="003447E5"/>
    <w:rsid w:val="00345D6C"/>
    <w:rsid w:val="00347008"/>
    <w:rsid w:val="0035353F"/>
    <w:rsid w:val="00355F18"/>
    <w:rsid w:val="00367A5F"/>
    <w:rsid w:val="00367F99"/>
    <w:rsid w:val="003742E6"/>
    <w:rsid w:val="003805B5"/>
    <w:rsid w:val="003845D6"/>
    <w:rsid w:val="00386CBA"/>
    <w:rsid w:val="00390502"/>
    <w:rsid w:val="003914CF"/>
    <w:rsid w:val="00392580"/>
    <w:rsid w:val="00394A88"/>
    <w:rsid w:val="0039506E"/>
    <w:rsid w:val="003964A7"/>
    <w:rsid w:val="003B0FDF"/>
    <w:rsid w:val="003B56AF"/>
    <w:rsid w:val="003C10D4"/>
    <w:rsid w:val="003C7E75"/>
    <w:rsid w:val="003D0404"/>
    <w:rsid w:val="003D56A8"/>
    <w:rsid w:val="003D77B1"/>
    <w:rsid w:val="003D7DE4"/>
    <w:rsid w:val="003E0B07"/>
    <w:rsid w:val="003E5AF4"/>
    <w:rsid w:val="003F0405"/>
    <w:rsid w:val="003F1488"/>
    <w:rsid w:val="003F25B0"/>
    <w:rsid w:val="003F385E"/>
    <w:rsid w:val="003F596A"/>
    <w:rsid w:val="00402898"/>
    <w:rsid w:val="00402DBD"/>
    <w:rsid w:val="00403389"/>
    <w:rsid w:val="004045A8"/>
    <w:rsid w:val="00405294"/>
    <w:rsid w:val="004072DA"/>
    <w:rsid w:val="00407798"/>
    <w:rsid w:val="00410573"/>
    <w:rsid w:val="00412F0F"/>
    <w:rsid w:val="00414C3B"/>
    <w:rsid w:val="00414EE0"/>
    <w:rsid w:val="004201D5"/>
    <w:rsid w:val="00423559"/>
    <w:rsid w:val="00424F13"/>
    <w:rsid w:val="004311E4"/>
    <w:rsid w:val="00431C42"/>
    <w:rsid w:val="00436360"/>
    <w:rsid w:val="00436400"/>
    <w:rsid w:val="00441729"/>
    <w:rsid w:val="00443B0B"/>
    <w:rsid w:val="00444628"/>
    <w:rsid w:val="004453E0"/>
    <w:rsid w:val="004462E2"/>
    <w:rsid w:val="0044718C"/>
    <w:rsid w:val="00447CD9"/>
    <w:rsid w:val="004516A5"/>
    <w:rsid w:val="004567E1"/>
    <w:rsid w:val="00460DA7"/>
    <w:rsid w:val="00462541"/>
    <w:rsid w:val="00463D40"/>
    <w:rsid w:val="00464546"/>
    <w:rsid w:val="0046704E"/>
    <w:rsid w:val="0046751F"/>
    <w:rsid w:val="00471638"/>
    <w:rsid w:val="00471DF0"/>
    <w:rsid w:val="00472D2D"/>
    <w:rsid w:val="00472FD3"/>
    <w:rsid w:val="0047325F"/>
    <w:rsid w:val="00476FB3"/>
    <w:rsid w:val="00483293"/>
    <w:rsid w:val="00485964"/>
    <w:rsid w:val="0049122C"/>
    <w:rsid w:val="00492073"/>
    <w:rsid w:val="00494C69"/>
    <w:rsid w:val="00494E93"/>
    <w:rsid w:val="00496AAE"/>
    <w:rsid w:val="004A31D3"/>
    <w:rsid w:val="004A568D"/>
    <w:rsid w:val="004A7A79"/>
    <w:rsid w:val="004B16F8"/>
    <w:rsid w:val="004B1CB4"/>
    <w:rsid w:val="004B250C"/>
    <w:rsid w:val="004B28F4"/>
    <w:rsid w:val="004B4FF0"/>
    <w:rsid w:val="004B79BC"/>
    <w:rsid w:val="004C004E"/>
    <w:rsid w:val="004C0F6D"/>
    <w:rsid w:val="004C4F59"/>
    <w:rsid w:val="004D2E1F"/>
    <w:rsid w:val="004D4CC3"/>
    <w:rsid w:val="004D5BA0"/>
    <w:rsid w:val="004D7243"/>
    <w:rsid w:val="004D729A"/>
    <w:rsid w:val="004D7580"/>
    <w:rsid w:val="004E4254"/>
    <w:rsid w:val="004E5E9A"/>
    <w:rsid w:val="004E73FA"/>
    <w:rsid w:val="004F2B41"/>
    <w:rsid w:val="004F3A8E"/>
    <w:rsid w:val="00500B50"/>
    <w:rsid w:val="00507657"/>
    <w:rsid w:val="00512AAF"/>
    <w:rsid w:val="00517728"/>
    <w:rsid w:val="00520F68"/>
    <w:rsid w:val="0052221E"/>
    <w:rsid w:val="00524B01"/>
    <w:rsid w:val="00531446"/>
    <w:rsid w:val="00534ED1"/>
    <w:rsid w:val="00535E53"/>
    <w:rsid w:val="005372F3"/>
    <w:rsid w:val="00540DE4"/>
    <w:rsid w:val="00540EA9"/>
    <w:rsid w:val="005454F8"/>
    <w:rsid w:val="00546FC1"/>
    <w:rsid w:val="00547BE0"/>
    <w:rsid w:val="00550A51"/>
    <w:rsid w:val="00551B58"/>
    <w:rsid w:val="00551D92"/>
    <w:rsid w:val="00552FFA"/>
    <w:rsid w:val="00553767"/>
    <w:rsid w:val="00561218"/>
    <w:rsid w:val="00562771"/>
    <w:rsid w:val="005634D4"/>
    <w:rsid w:val="005708BD"/>
    <w:rsid w:val="00570A29"/>
    <w:rsid w:val="00571F1B"/>
    <w:rsid w:val="00576B63"/>
    <w:rsid w:val="005845C1"/>
    <w:rsid w:val="00586AF6"/>
    <w:rsid w:val="00587609"/>
    <w:rsid w:val="005909ED"/>
    <w:rsid w:val="00596EF3"/>
    <w:rsid w:val="005A1DD1"/>
    <w:rsid w:val="005A49DB"/>
    <w:rsid w:val="005A6393"/>
    <w:rsid w:val="005A7411"/>
    <w:rsid w:val="005B12B6"/>
    <w:rsid w:val="005B191C"/>
    <w:rsid w:val="005B2ADB"/>
    <w:rsid w:val="005B454B"/>
    <w:rsid w:val="005C012F"/>
    <w:rsid w:val="005C08F6"/>
    <w:rsid w:val="005C285C"/>
    <w:rsid w:val="005C2919"/>
    <w:rsid w:val="005C547E"/>
    <w:rsid w:val="005C5B52"/>
    <w:rsid w:val="005D361B"/>
    <w:rsid w:val="005D6540"/>
    <w:rsid w:val="005D67E9"/>
    <w:rsid w:val="005D7DD4"/>
    <w:rsid w:val="005E0B8D"/>
    <w:rsid w:val="005E2638"/>
    <w:rsid w:val="005E28E5"/>
    <w:rsid w:val="005E2B1F"/>
    <w:rsid w:val="005E4CF5"/>
    <w:rsid w:val="005E7B78"/>
    <w:rsid w:val="005F0D32"/>
    <w:rsid w:val="005F43FC"/>
    <w:rsid w:val="005F4DA9"/>
    <w:rsid w:val="005F7252"/>
    <w:rsid w:val="00600B5B"/>
    <w:rsid w:val="006050A7"/>
    <w:rsid w:val="0060646E"/>
    <w:rsid w:val="006106DE"/>
    <w:rsid w:val="006144C8"/>
    <w:rsid w:val="00614EE3"/>
    <w:rsid w:val="00615526"/>
    <w:rsid w:val="006221E7"/>
    <w:rsid w:val="0062292D"/>
    <w:rsid w:val="006248C9"/>
    <w:rsid w:val="00625E0B"/>
    <w:rsid w:val="00626ACB"/>
    <w:rsid w:val="006271C5"/>
    <w:rsid w:val="00627322"/>
    <w:rsid w:val="00627666"/>
    <w:rsid w:val="0063368A"/>
    <w:rsid w:val="00635A44"/>
    <w:rsid w:val="006361B8"/>
    <w:rsid w:val="0064132B"/>
    <w:rsid w:val="006425B5"/>
    <w:rsid w:val="00644844"/>
    <w:rsid w:val="00651811"/>
    <w:rsid w:val="00652406"/>
    <w:rsid w:val="00654BAB"/>
    <w:rsid w:val="00655131"/>
    <w:rsid w:val="00661B95"/>
    <w:rsid w:val="00662A55"/>
    <w:rsid w:val="006630ED"/>
    <w:rsid w:val="0066559E"/>
    <w:rsid w:val="006657E9"/>
    <w:rsid w:val="00665EF7"/>
    <w:rsid w:val="006675B5"/>
    <w:rsid w:val="00667D69"/>
    <w:rsid w:val="00673A62"/>
    <w:rsid w:val="00673DCB"/>
    <w:rsid w:val="00675FE1"/>
    <w:rsid w:val="006800FE"/>
    <w:rsid w:val="00681895"/>
    <w:rsid w:val="00682D78"/>
    <w:rsid w:val="00691DB6"/>
    <w:rsid w:val="00694996"/>
    <w:rsid w:val="006953C7"/>
    <w:rsid w:val="006A1613"/>
    <w:rsid w:val="006A3930"/>
    <w:rsid w:val="006A3BFB"/>
    <w:rsid w:val="006A5332"/>
    <w:rsid w:val="006B26E4"/>
    <w:rsid w:val="006B29F0"/>
    <w:rsid w:val="006B3EA8"/>
    <w:rsid w:val="006B43A7"/>
    <w:rsid w:val="006B5C11"/>
    <w:rsid w:val="006B6906"/>
    <w:rsid w:val="006B72C8"/>
    <w:rsid w:val="006C007B"/>
    <w:rsid w:val="006C07C8"/>
    <w:rsid w:val="006C2F28"/>
    <w:rsid w:val="006C39AC"/>
    <w:rsid w:val="006C6664"/>
    <w:rsid w:val="006D1C91"/>
    <w:rsid w:val="006D2EB9"/>
    <w:rsid w:val="006D3514"/>
    <w:rsid w:val="006D4FDA"/>
    <w:rsid w:val="006E4233"/>
    <w:rsid w:val="006E55B6"/>
    <w:rsid w:val="006E7D49"/>
    <w:rsid w:val="006F0447"/>
    <w:rsid w:val="006F098A"/>
    <w:rsid w:val="006F45E8"/>
    <w:rsid w:val="006F7CD9"/>
    <w:rsid w:val="00700BC3"/>
    <w:rsid w:val="007010E8"/>
    <w:rsid w:val="00701FB7"/>
    <w:rsid w:val="007040A5"/>
    <w:rsid w:val="007052F9"/>
    <w:rsid w:val="00710FAF"/>
    <w:rsid w:val="00711CDF"/>
    <w:rsid w:val="0071358D"/>
    <w:rsid w:val="00715C03"/>
    <w:rsid w:val="0071696D"/>
    <w:rsid w:val="00720AA8"/>
    <w:rsid w:val="007212C6"/>
    <w:rsid w:val="0072353D"/>
    <w:rsid w:val="0072586E"/>
    <w:rsid w:val="00725D5F"/>
    <w:rsid w:val="007302D1"/>
    <w:rsid w:val="007313D3"/>
    <w:rsid w:val="00740521"/>
    <w:rsid w:val="007451FB"/>
    <w:rsid w:val="007469C9"/>
    <w:rsid w:val="00747FE4"/>
    <w:rsid w:val="00752EFD"/>
    <w:rsid w:val="007629B0"/>
    <w:rsid w:val="00763B3F"/>
    <w:rsid w:val="00764C59"/>
    <w:rsid w:val="00764FBF"/>
    <w:rsid w:val="00766B2C"/>
    <w:rsid w:val="007730D2"/>
    <w:rsid w:val="00774B19"/>
    <w:rsid w:val="007766FC"/>
    <w:rsid w:val="0077723F"/>
    <w:rsid w:val="00783824"/>
    <w:rsid w:val="00785673"/>
    <w:rsid w:val="00785745"/>
    <w:rsid w:val="00790695"/>
    <w:rsid w:val="007917B2"/>
    <w:rsid w:val="007921F7"/>
    <w:rsid w:val="00792BE1"/>
    <w:rsid w:val="00793809"/>
    <w:rsid w:val="00794978"/>
    <w:rsid w:val="007A56AE"/>
    <w:rsid w:val="007B5288"/>
    <w:rsid w:val="007B58C6"/>
    <w:rsid w:val="007B6ADD"/>
    <w:rsid w:val="007C3DC7"/>
    <w:rsid w:val="007C3F26"/>
    <w:rsid w:val="007C4F58"/>
    <w:rsid w:val="007C5F9A"/>
    <w:rsid w:val="007C7FB6"/>
    <w:rsid w:val="007D5534"/>
    <w:rsid w:val="007D5C32"/>
    <w:rsid w:val="007E1936"/>
    <w:rsid w:val="007E4299"/>
    <w:rsid w:val="007E4730"/>
    <w:rsid w:val="007E7EC9"/>
    <w:rsid w:val="007F2D0C"/>
    <w:rsid w:val="007F4CCA"/>
    <w:rsid w:val="007F4D23"/>
    <w:rsid w:val="00806E7A"/>
    <w:rsid w:val="00810C77"/>
    <w:rsid w:val="00812DC4"/>
    <w:rsid w:val="00812F6B"/>
    <w:rsid w:val="00814773"/>
    <w:rsid w:val="0081707F"/>
    <w:rsid w:val="00817675"/>
    <w:rsid w:val="00817B70"/>
    <w:rsid w:val="008204B3"/>
    <w:rsid w:val="00821FE2"/>
    <w:rsid w:val="008238BA"/>
    <w:rsid w:val="00823FEF"/>
    <w:rsid w:val="0083258E"/>
    <w:rsid w:val="00832E83"/>
    <w:rsid w:val="00834EEC"/>
    <w:rsid w:val="0084184E"/>
    <w:rsid w:val="00841D64"/>
    <w:rsid w:val="00842732"/>
    <w:rsid w:val="00842B02"/>
    <w:rsid w:val="008444D8"/>
    <w:rsid w:val="008457F4"/>
    <w:rsid w:val="00851419"/>
    <w:rsid w:val="00851715"/>
    <w:rsid w:val="00851DD4"/>
    <w:rsid w:val="00852FC6"/>
    <w:rsid w:val="008537CA"/>
    <w:rsid w:val="00854B26"/>
    <w:rsid w:val="00857173"/>
    <w:rsid w:val="00861AE7"/>
    <w:rsid w:val="0086221D"/>
    <w:rsid w:val="00865DA3"/>
    <w:rsid w:val="00871DE2"/>
    <w:rsid w:val="00875272"/>
    <w:rsid w:val="00876976"/>
    <w:rsid w:val="0087704A"/>
    <w:rsid w:val="00880DE7"/>
    <w:rsid w:val="00880E31"/>
    <w:rsid w:val="0088162A"/>
    <w:rsid w:val="00886170"/>
    <w:rsid w:val="00887606"/>
    <w:rsid w:val="00887F6E"/>
    <w:rsid w:val="00893191"/>
    <w:rsid w:val="00895779"/>
    <w:rsid w:val="00896A80"/>
    <w:rsid w:val="008A0187"/>
    <w:rsid w:val="008A12FC"/>
    <w:rsid w:val="008A60C3"/>
    <w:rsid w:val="008B1F48"/>
    <w:rsid w:val="008B2A24"/>
    <w:rsid w:val="008B3B8B"/>
    <w:rsid w:val="008B57A9"/>
    <w:rsid w:val="008B6057"/>
    <w:rsid w:val="008B7C40"/>
    <w:rsid w:val="008C0ACE"/>
    <w:rsid w:val="008C1965"/>
    <w:rsid w:val="008C28BD"/>
    <w:rsid w:val="008C3FE9"/>
    <w:rsid w:val="008C4637"/>
    <w:rsid w:val="008C4EA7"/>
    <w:rsid w:val="008C7208"/>
    <w:rsid w:val="008D503E"/>
    <w:rsid w:val="008D6FBB"/>
    <w:rsid w:val="008D7FC4"/>
    <w:rsid w:val="008E604C"/>
    <w:rsid w:val="008E6B19"/>
    <w:rsid w:val="008F2EBD"/>
    <w:rsid w:val="008F405A"/>
    <w:rsid w:val="00904135"/>
    <w:rsid w:val="00906FAC"/>
    <w:rsid w:val="00910F28"/>
    <w:rsid w:val="00914E0C"/>
    <w:rsid w:val="00915225"/>
    <w:rsid w:val="00920F3F"/>
    <w:rsid w:val="009212EC"/>
    <w:rsid w:val="009223B3"/>
    <w:rsid w:val="0092380B"/>
    <w:rsid w:val="00923B12"/>
    <w:rsid w:val="0093705D"/>
    <w:rsid w:val="0094037A"/>
    <w:rsid w:val="00941C95"/>
    <w:rsid w:val="0094441B"/>
    <w:rsid w:val="009444BA"/>
    <w:rsid w:val="00952317"/>
    <w:rsid w:val="00953FD2"/>
    <w:rsid w:val="00955AE1"/>
    <w:rsid w:val="009567BF"/>
    <w:rsid w:val="009604BC"/>
    <w:rsid w:val="00966030"/>
    <w:rsid w:val="00966735"/>
    <w:rsid w:val="009712BE"/>
    <w:rsid w:val="009726C2"/>
    <w:rsid w:val="00975058"/>
    <w:rsid w:val="0097575F"/>
    <w:rsid w:val="00976240"/>
    <w:rsid w:val="00980565"/>
    <w:rsid w:val="00980A28"/>
    <w:rsid w:val="00985BE5"/>
    <w:rsid w:val="00985C51"/>
    <w:rsid w:val="009861F9"/>
    <w:rsid w:val="0099106E"/>
    <w:rsid w:val="009B0750"/>
    <w:rsid w:val="009B45E1"/>
    <w:rsid w:val="009B50D4"/>
    <w:rsid w:val="009B7122"/>
    <w:rsid w:val="009C1C17"/>
    <w:rsid w:val="009C2344"/>
    <w:rsid w:val="009C4E57"/>
    <w:rsid w:val="009C581E"/>
    <w:rsid w:val="009D3274"/>
    <w:rsid w:val="009D4164"/>
    <w:rsid w:val="009D4294"/>
    <w:rsid w:val="009E1BC0"/>
    <w:rsid w:val="009E2C94"/>
    <w:rsid w:val="009E37BB"/>
    <w:rsid w:val="009E55D5"/>
    <w:rsid w:val="009E7884"/>
    <w:rsid w:val="009F1A11"/>
    <w:rsid w:val="009F4A9D"/>
    <w:rsid w:val="009F6BAD"/>
    <w:rsid w:val="009F7394"/>
    <w:rsid w:val="00A05596"/>
    <w:rsid w:val="00A057B5"/>
    <w:rsid w:val="00A07002"/>
    <w:rsid w:val="00A11332"/>
    <w:rsid w:val="00A11681"/>
    <w:rsid w:val="00A136BD"/>
    <w:rsid w:val="00A13DFD"/>
    <w:rsid w:val="00A147B6"/>
    <w:rsid w:val="00A148DA"/>
    <w:rsid w:val="00A24F89"/>
    <w:rsid w:val="00A25E55"/>
    <w:rsid w:val="00A329E4"/>
    <w:rsid w:val="00A3423D"/>
    <w:rsid w:val="00A34B37"/>
    <w:rsid w:val="00A35F58"/>
    <w:rsid w:val="00A41391"/>
    <w:rsid w:val="00A41B80"/>
    <w:rsid w:val="00A42A43"/>
    <w:rsid w:val="00A4431D"/>
    <w:rsid w:val="00A4471A"/>
    <w:rsid w:val="00A46BA4"/>
    <w:rsid w:val="00A51C50"/>
    <w:rsid w:val="00A52FAC"/>
    <w:rsid w:val="00A539DB"/>
    <w:rsid w:val="00A562AD"/>
    <w:rsid w:val="00A56AED"/>
    <w:rsid w:val="00A57E12"/>
    <w:rsid w:val="00A60B7B"/>
    <w:rsid w:val="00A642E0"/>
    <w:rsid w:val="00A64AFA"/>
    <w:rsid w:val="00A66EE9"/>
    <w:rsid w:val="00A670AD"/>
    <w:rsid w:val="00A70089"/>
    <w:rsid w:val="00A71C67"/>
    <w:rsid w:val="00A72240"/>
    <w:rsid w:val="00A74489"/>
    <w:rsid w:val="00A81FBA"/>
    <w:rsid w:val="00A823DF"/>
    <w:rsid w:val="00A825E7"/>
    <w:rsid w:val="00A82C2C"/>
    <w:rsid w:val="00A831A4"/>
    <w:rsid w:val="00A86247"/>
    <w:rsid w:val="00A87DDB"/>
    <w:rsid w:val="00A90419"/>
    <w:rsid w:val="00A949DA"/>
    <w:rsid w:val="00A95AC9"/>
    <w:rsid w:val="00A95D7D"/>
    <w:rsid w:val="00A975B2"/>
    <w:rsid w:val="00AA19C0"/>
    <w:rsid w:val="00AA4280"/>
    <w:rsid w:val="00AA7C9B"/>
    <w:rsid w:val="00AB26B4"/>
    <w:rsid w:val="00AC5E66"/>
    <w:rsid w:val="00AD0D9E"/>
    <w:rsid w:val="00AD1B83"/>
    <w:rsid w:val="00AD1F80"/>
    <w:rsid w:val="00AD55D9"/>
    <w:rsid w:val="00AD7FCF"/>
    <w:rsid w:val="00AF4851"/>
    <w:rsid w:val="00AF5798"/>
    <w:rsid w:val="00AF61FF"/>
    <w:rsid w:val="00B01645"/>
    <w:rsid w:val="00B02F87"/>
    <w:rsid w:val="00B031BB"/>
    <w:rsid w:val="00B05362"/>
    <w:rsid w:val="00B067A6"/>
    <w:rsid w:val="00B10F87"/>
    <w:rsid w:val="00B12D4A"/>
    <w:rsid w:val="00B13E3A"/>
    <w:rsid w:val="00B14C49"/>
    <w:rsid w:val="00B17743"/>
    <w:rsid w:val="00B22BAD"/>
    <w:rsid w:val="00B2602D"/>
    <w:rsid w:val="00B2747B"/>
    <w:rsid w:val="00B359C5"/>
    <w:rsid w:val="00B36BC4"/>
    <w:rsid w:val="00B36D64"/>
    <w:rsid w:val="00B40B1C"/>
    <w:rsid w:val="00B41305"/>
    <w:rsid w:val="00B429D0"/>
    <w:rsid w:val="00B43711"/>
    <w:rsid w:val="00B45D86"/>
    <w:rsid w:val="00B46685"/>
    <w:rsid w:val="00B54679"/>
    <w:rsid w:val="00B55DB3"/>
    <w:rsid w:val="00B63D41"/>
    <w:rsid w:val="00B6539A"/>
    <w:rsid w:val="00B66351"/>
    <w:rsid w:val="00B669BF"/>
    <w:rsid w:val="00B73FCA"/>
    <w:rsid w:val="00B773FB"/>
    <w:rsid w:val="00B81F1C"/>
    <w:rsid w:val="00B81F7F"/>
    <w:rsid w:val="00B82BC7"/>
    <w:rsid w:val="00B83F5F"/>
    <w:rsid w:val="00B92024"/>
    <w:rsid w:val="00B95A2B"/>
    <w:rsid w:val="00B96FBC"/>
    <w:rsid w:val="00B97CF0"/>
    <w:rsid w:val="00BA2710"/>
    <w:rsid w:val="00BA34D2"/>
    <w:rsid w:val="00BA7DC2"/>
    <w:rsid w:val="00BB2714"/>
    <w:rsid w:val="00BB4C75"/>
    <w:rsid w:val="00BB53E2"/>
    <w:rsid w:val="00BB7505"/>
    <w:rsid w:val="00BC0335"/>
    <w:rsid w:val="00BC0801"/>
    <w:rsid w:val="00BC1B46"/>
    <w:rsid w:val="00BC1D12"/>
    <w:rsid w:val="00BC2406"/>
    <w:rsid w:val="00BC2E00"/>
    <w:rsid w:val="00BC30F4"/>
    <w:rsid w:val="00BC5198"/>
    <w:rsid w:val="00BC571D"/>
    <w:rsid w:val="00BC6893"/>
    <w:rsid w:val="00BC7B43"/>
    <w:rsid w:val="00BD0BED"/>
    <w:rsid w:val="00BD1E19"/>
    <w:rsid w:val="00BD2794"/>
    <w:rsid w:val="00BD3419"/>
    <w:rsid w:val="00BD5AE4"/>
    <w:rsid w:val="00BD6B91"/>
    <w:rsid w:val="00BE15D5"/>
    <w:rsid w:val="00BE17B3"/>
    <w:rsid w:val="00BE1BC1"/>
    <w:rsid w:val="00BE262F"/>
    <w:rsid w:val="00BE4626"/>
    <w:rsid w:val="00BF01BE"/>
    <w:rsid w:val="00BF2DA2"/>
    <w:rsid w:val="00BF3377"/>
    <w:rsid w:val="00BF4164"/>
    <w:rsid w:val="00BF4716"/>
    <w:rsid w:val="00C01A72"/>
    <w:rsid w:val="00C070DE"/>
    <w:rsid w:val="00C07752"/>
    <w:rsid w:val="00C10A90"/>
    <w:rsid w:val="00C1123B"/>
    <w:rsid w:val="00C13C30"/>
    <w:rsid w:val="00C15189"/>
    <w:rsid w:val="00C15E31"/>
    <w:rsid w:val="00C174BE"/>
    <w:rsid w:val="00C202E0"/>
    <w:rsid w:val="00C22647"/>
    <w:rsid w:val="00C23972"/>
    <w:rsid w:val="00C267E2"/>
    <w:rsid w:val="00C26A40"/>
    <w:rsid w:val="00C27A03"/>
    <w:rsid w:val="00C31961"/>
    <w:rsid w:val="00C325B5"/>
    <w:rsid w:val="00C3331E"/>
    <w:rsid w:val="00C35AAC"/>
    <w:rsid w:val="00C3647C"/>
    <w:rsid w:val="00C3651C"/>
    <w:rsid w:val="00C46175"/>
    <w:rsid w:val="00C46267"/>
    <w:rsid w:val="00C46413"/>
    <w:rsid w:val="00C5313B"/>
    <w:rsid w:val="00C54200"/>
    <w:rsid w:val="00C575B9"/>
    <w:rsid w:val="00C57B3B"/>
    <w:rsid w:val="00C61CC7"/>
    <w:rsid w:val="00C63693"/>
    <w:rsid w:val="00C64000"/>
    <w:rsid w:val="00C648C6"/>
    <w:rsid w:val="00C7040C"/>
    <w:rsid w:val="00C71CB4"/>
    <w:rsid w:val="00C72070"/>
    <w:rsid w:val="00C73E81"/>
    <w:rsid w:val="00C74154"/>
    <w:rsid w:val="00C75CB3"/>
    <w:rsid w:val="00C76EEB"/>
    <w:rsid w:val="00C808AB"/>
    <w:rsid w:val="00C82D36"/>
    <w:rsid w:val="00C843BC"/>
    <w:rsid w:val="00C84C86"/>
    <w:rsid w:val="00C84F24"/>
    <w:rsid w:val="00C855A9"/>
    <w:rsid w:val="00C87895"/>
    <w:rsid w:val="00C878DF"/>
    <w:rsid w:val="00C90A5C"/>
    <w:rsid w:val="00C92BFA"/>
    <w:rsid w:val="00C93311"/>
    <w:rsid w:val="00C94C50"/>
    <w:rsid w:val="00C94DA5"/>
    <w:rsid w:val="00C95AAC"/>
    <w:rsid w:val="00CA640E"/>
    <w:rsid w:val="00CA79C2"/>
    <w:rsid w:val="00CB1569"/>
    <w:rsid w:val="00CB1E6B"/>
    <w:rsid w:val="00CB3F76"/>
    <w:rsid w:val="00CB4149"/>
    <w:rsid w:val="00CB43B2"/>
    <w:rsid w:val="00CB4F43"/>
    <w:rsid w:val="00CB67DF"/>
    <w:rsid w:val="00CC05D2"/>
    <w:rsid w:val="00CC1531"/>
    <w:rsid w:val="00CC1EC8"/>
    <w:rsid w:val="00CC229F"/>
    <w:rsid w:val="00CC590E"/>
    <w:rsid w:val="00CC75EA"/>
    <w:rsid w:val="00CD08C9"/>
    <w:rsid w:val="00CD697D"/>
    <w:rsid w:val="00CD7811"/>
    <w:rsid w:val="00CD7AE4"/>
    <w:rsid w:val="00CD7FF7"/>
    <w:rsid w:val="00CE0F25"/>
    <w:rsid w:val="00CE3AF7"/>
    <w:rsid w:val="00CE77F0"/>
    <w:rsid w:val="00CF4465"/>
    <w:rsid w:val="00D010C2"/>
    <w:rsid w:val="00D04EB7"/>
    <w:rsid w:val="00D06BD5"/>
    <w:rsid w:val="00D06E0D"/>
    <w:rsid w:val="00D07D7D"/>
    <w:rsid w:val="00D12408"/>
    <w:rsid w:val="00D174D4"/>
    <w:rsid w:val="00D253DD"/>
    <w:rsid w:val="00D25402"/>
    <w:rsid w:val="00D260CD"/>
    <w:rsid w:val="00D26BEC"/>
    <w:rsid w:val="00D33C25"/>
    <w:rsid w:val="00D371BE"/>
    <w:rsid w:val="00D408AC"/>
    <w:rsid w:val="00D41537"/>
    <w:rsid w:val="00D42543"/>
    <w:rsid w:val="00D44630"/>
    <w:rsid w:val="00D448E1"/>
    <w:rsid w:val="00D44E49"/>
    <w:rsid w:val="00D45BA1"/>
    <w:rsid w:val="00D521F9"/>
    <w:rsid w:val="00D55215"/>
    <w:rsid w:val="00D574AF"/>
    <w:rsid w:val="00D601CD"/>
    <w:rsid w:val="00D62824"/>
    <w:rsid w:val="00D631F8"/>
    <w:rsid w:val="00D64E10"/>
    <w:rsid w:val="00D64EF6"/>
    <w:rsid w:val="00D650A2"/>
    <w:rsid w:val="00D65FF3"/>
    <w:rsid w:val="00D703E9"/>
    <w:rsid w:val="00D735A8"/>
    <w:rsid w:val="00D76F8A"/>
    <w:rsid w:val="00D77C4B"/>
    <w:rsid w:val="00D800F9"/>
    <w:rsid w:val="00D80303"/>
    <w:rsid w:val="00D812B6"/>
    <w:rsid w:val="00D81863"/>
    <w:rsid w:val="00D82230"/>
    <w:rsid w:val="00D830B1"/>
    <w:rsid w:val="00D833F0"/>
    <w:rsid w:val="00D85011"/>
    <w:rsid w:val="00D87203"/>
    <w:rsid w:val="00D87334"/>
    <w:rsid w:val="00D87906"/>
    <w:rsid w:val="00D90E63"/>
    <w:rsid w:val="00D937DC"/>
    <w:rsid w:val="00D93F34"/>
    <w:rsid w:val="00D95346"/>
    <w:rsid w:val="00D95541"/>
    <w:rsid w:val="00D96F98"/>
    <w:rsid w:val="00DA50C3"/>
    <w:rsid w:val="00DB1F2A"/>
    <w:rsid w:val="00DB2737"/>
    <w:rsid w:val="00DB2AB8"/>
    <w:rsid w:val="00DB2C92"/>
    <w:rsid w:val="00DC4B9A"/>
    <w:rsid w:val="00DC58D3"/>
    <w:rsid w:val="00DD0BE8"/>
    <w:rsid w:val="00DD257A"/>
    <w:rsid w:val="00DD77EE"/>
    <w:rsid w:val="00DD7EFA"/>
    <w:rsid w:val="00DE152D"/>
    <w:rsid w:val="00DE17F0"/>
    <w:rsid w:val="00DE26C2"/>
    <w:rsid w:val="00DE736E"/>
    <w:rsid w:val="00DE7A30"/>
    <w:rsid w:val="00DE7CD9"/>
    <w:rsid w:val="00DF2416"/>
    <w:rsid w:val="00DF4FE9"/>
    <w:rsid w:val="00DF5D61"/>
    <w:rsid w:val="00DF7269"/>
    <w:rsid w:val="00E01468"/>
    <w:rsid w:val="00E01B46"/>
    <w:rsid w:val="00E04038"/>
    <w:rsid w:val="00E06D68"/>
    <w:rsid w:val="00E10AD6"/>
    <w:rsid w:val="00E12359"/>
    <w:rsid w:val="00E12CF1"/>
    <w:rsid w:val="00E14530"/>
    <w:rsid w:val="00E14CDD"/>
    <w:rsid w:val="00E15F24"/>
    <w:rsid w:val="00E221EE"/>
    <w:rsid w:val="00E303B0"/>
    <w:rsid w:val="00E30FB7"/>
    <w:rsid w:val="00E3278E"/>
    <w:rsid w:val="00E332A1"/>
    <w:rsid w:val="00E3392A"/>
    <w:rsid w:val="00E355AD"/>
    <w:rsid w:val="00E479B2"/>
    <w:rsid w:val="00E50820"/>
    <w:rsid w:val="00E51696"/>
    <w:rsid w:val="00E55EA3"/>
    <w:rsid w:val="00E56208"/>
    <w:rsid w:val="00E57747"/>
    <w:rsid w:val="00E60DE6"/>
    <w:rsid w:val="00E63DDF"/>
    <w:rsid w:val="00E65656"/>
    <w:rsid w:val="00E70326"/>
    <w:rsid w:val="00E70566"/>
    <w:rsid w:val="00E71CB5"/>
    <w:rsid w:val="00E8364F"/>
    <w:rsid w:val="00E84CC4"/>
    <w:rsid w:val="00E8789B"/>
    <w:rsid w:val="00E87ED3"/>
    <w:rsid w:val="00E905F1"/>
    <w:rsid w:val="00E92810"/>
    <w:rsid w:val="00E92FDA"/>
    <w:rsid w:val="00E93675"/>
    <w:rsid w:val="00E93849"/>
    <w:rsid w:val="00E96CDC"/>
    <w:rsid w:val="00EA5264"/>
    <w:rsid w:val="00EA5B5C"/>
    <w:rsid w:val="00EA6241"/>
    <w:rsid w:val="00EA745C"/>
    <w:rsid w:val="00EB1E23"/>
    <w:rsid w:val="00EB4601"/>
    <w:rsid w:val="00EB5BB8"/>
    <w:rsid w:val="00EC1420"/>
    <w:rsid w:val="00EC2A46"/>
    <w:rsid w:val="00EC2B10"/>
    <w:rsid w:val="00EC3D12"/>
    <w:rsid w:val="00EC4608"/>
    <w:rsid w:val="00EC62F5"/>
    <w:rsid w:val="00EC7A9B"/>
    <w:rsid w:val="00ED0B41"/>
    <w:rsid w:val="00ED129A"/>
    <w:rsid w:val="00ED12E6"/>
    <w:rsid w:val="00ED1CBC"/>
    <w:rsid w:val="00ED1FC6"/>
    <w:rsid w:val="00ED6AA0"/>
    <w:rsid w:val="00ED6C67"/>
    <w:rsid w:val="00ED79AA"/>
    <w:rsid w:val="00EE0EA9"/>
    <w:rsid w:val="00EE348D"/>
    <w:rsid w:val="00EE410D"/>
    <w:rsid w:val="00EE525A"/>
    <w:rsid w:val="00EE7061"/>
    <w:rsid w:val="00EE7496"/>
    <w:rsid w:val="00F02C29"/>
    <w:rsid w:val="00F03186"/>
    <w:rsid w:val="00F06691"/>
    <w:rsid w:val="00F06A6B"/>
    <w:rsid w:val="00F109A6"/>
    <w:rsid w:val="00F130A7"/>
    <w:rsid w:val="00F15D4D"/>
    <w:rsid w:val="00F201F3"/>
    <w:rsid w:val="00F226FB"/>
    <w:rsid w:val="00F2536A"/>
    <w:rsid w:val="00F258EB"/>
    <w:rsid w:val="00F2740F"/>
    <w:rsid w:val="00F300C3"/>
    <w:rsid w:val="00F32BBF"/>
    <w:rsid w:val="00F32CEB"/>
    <w:rsid w:val="00F3677C"/>
    <w:rsid w:val="00F36A78"/>
    <w:rsid w:val="00F37993"/>
    <w:rsid w:val="00F37C28"/>
    <w:rsid w:val="00F417DB"/>
    <w:rsid w:val="00F4240B"/>
    <w:rsid w:val="00F51287"/>
    <w:rsid w:val="00F51AB1"/>
    <w:rsid w:val="00F520F5"/>
    <w:rsid w:val="00F52890"/>
    <w:rsid w:val="00F5403D"/>
    <w:rsid w:val="00F546FE"/>
    <w:rsid w:val="00F551F1"/>
    <w:rsid w:val="00F56EDB"/>
    <w:rsid w:val="00F64D6E"/>
    <w:rsid w:val="00F65D65"/>
    <w:rsid w:val="00F67768"/>
    <w:rsid w:val="00F67F81"/>
    <w:rsid w:val="00F70CCE"/>
    <w:rsid w:val="00F734AE"/>
    <w:rsid w:val="00F77B23"/>
    <w:rsid w:val="00F81617"/>
    <w:rsid w:val="00F86250"/>
    <w:rsid w:val="00F90A35"/>
    <w:rsid w:val="00F95435"/>
    <w:rsid w:val="00F95E65"/>
    <w:rsid w:val="00F9609B"/>
    <w:rsid w:val="00F97AA7"/>
    <w:rsid w:val="00FA146B"/>
    <w:rsid w:val="00FA1519"/>
    <w:rsid w:val="00FB17B4"/>
    <w:rsid w:val="00FB31D9"/>
    <w:rsid w:val="00FB6C76"/>
    <w:rsid w:val="00FB753A"/>
    <w:rsid w:val="00FC03C1"/>
    <w:rsid w:val="00FC09F3"/>
    <w:rsid w:val="00FC0B26"/>
    <w:rsid w:val="00FC137F"/>
    <w:rsid w:val="00FC2C66"/>
    <w:rsid w:val="00FC392A"/>
    <w:rsid w:val="00FC6460"/>
    <w:rsid w:val="00FC756C"/>
    <w:rsid w:val="00FC7800"/>
    <w:rsid w:val="00FD0882"/>
    <w:rsid w:val="00FD25E2"/>
    <w:rsid w:val="00FD4F18"/>
    <w:rsid w:val="00FD5F0F"/>
    <w:rsid w:val="00FD73F6"/>
    <w:rsid w:val="00FE0676"/>
    <w:rsid w:val="00FE1657"/>
    <w:rsid w:val="00FE4013"/>
    <w:rsid w:val="00FE49BE"/>
    <w:rsid w:val="00FE4E85"/>
    <w:rsid w:val="00FF3C1A"/>
    <w:rsid w:val="00FF4743"/>
    <w:rsid w:val="025AE562"/>
    <w:rsid w:val="03C0B86B"/>
    <w:rsid w:val="055C88CC"/>
    <w:rsid w:val="077FE3A6"/>
    <w:rsid w:val="08F198AA"/>
    <w:rsid w:val="0A16D192"/>
    <w:rsid w:val="0BFFDC96"/>
    <w:rsid w:val="0D1F410F"/>
    <w:rsid w:val="0EC61F71"/>
    <w:rsid w:val="10E0AB2D"/>
    <w:rsid w:val="11F24E16"/>
    <w:rsid w:val="15BDBC02"/>
    <w:rsid w:val="1931F15C"/>
    <w:rsid w:val="193A0B9A"/>
    <w:rsid w:val="197668D7"/>
    <w:rsid w:val="1FF42972"/>
    <w:rsid w:val="20646F57"/>
    <w:rsid w:val="234B3E7A"/>
    <w:rsid w:val="246CC490"/>
    <w:rsid w:val="249F34A9"/>
    <w:rsid w:val="2648A749"/>
    <w:rsid w:val="2656E0D7"/>
    <w:rsid w:val="26BE9939"/>
    <w:rsid w:val="28960DEE"/>
    <w:rsid w:val="2C7C8633"/>
    <w:rsid w:val="2F2C6978"/>
    <w:rsid w:val="2F73ACD8"/>
    <w:rsid w:val="3040A55C"/>
    <w:rsid w:val="30810C9B"/>
    <w:rsid w:val="3441B680"/>
    <w:rsid w:val="34B628E9"/>
    <w:rsid w:val="3B73C858"/>
    <w:rsid w:val="3F0097D6"/>
    <w:rsid w:val="3FD8046A"/>
    <w:rsid w:val="43A20534"/>
    <w:rsid w:val="444404F9"/>
    <w:rsid w:val="467F6D97"/>
    <w:rsid w:val="47046E3E"/>
    <w:rsid w:val="48998549"/>
    <w:rsid w:val="4900EF59"/>
    <w:rsid w:val="499ADDFA"/>
    <w:rsid w:val="4C9BF192"/>
    <w:rsid w:val="50872609"/>
    <w:rsid w:val="529BC4F0"/>
    <w:rsid w:val="54379551"/>
    <w:rsid w:val="568C6042"/>
    <w:rsid w:val="5896FE1F"/>
    <w:rsid w:val="58AEF567"/>
    <w:rsid w:val="5997D958"/>
    <w:rsid w:val="59E3D7E1"/>
    <w:rsid w:val="5C397F48"/>
    <w:rsid w:val="5E39A5DA"/>
    <w:rsid w:val="5F71B782"/>
    <w:rsid w:val="618E930A"/>
    <w:rsid w:val="65333DB4"/>
    <w:rsid w:val="6AEC6364"/>
    <w:rsid w:val="70574702"/>
    <w:rsid w:val="72ACE398"/>
    <w:rsid w:val="73ABC1D0"/>
    <w:rsid w:val="73FDC8F3"/>
    <w:rsid w:val="748D05E8"/>
    <w:rsid w:val="750805B3"/>
    <w:rsid w:val="76D11FEE"/>
    <w:rsid w:val="7C2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04D31"/>
  <w15:docId w15:val="{0D573343-799F-4690-B8B6-6CCC356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3A"/>
    <w:pPr>
      <w:jc w:val="left"/>
    </w:pPr>
    <w:rPr>
      <w:sz w:val="20"/>
      <w:szCs w:val="20"/>
    </w:rPr>
  </w:style>
  <w:style w:type="paragraph" w:styleId="Titre1">
    <w:name w:val="heading 1"/>
    <w:basedOn w:val="Titresection"/>
    <w:next w:val="Normal"/>
    <w:link w:val="Titre1Car"/>
    <w:uiPriority w:val="9"/>
    <w:qFormat/>
    <w:rsid w:val="005F0D32"/>
    <w:pPr>
      <w:numPr>
        <w:numId w:val="25"/>
      </w:numPr>
      <w:shd w:val="solid" w:color="auto" w:fill="000000" w:themeFill="text1"/>
      <w:tabs>
        <w:tab w:val="left" w:pos="5812"/>
        <w:tab w:val="left" w:pos="6804"/>
        <w:tab w:val="left" w:pos="7230"/>
        <w:tab w:val="left" w:pos="8789"/>
        <w:tab w:val="left" w:pos="8931"/>
        <w:tab w:val="left" w:pos="9781"/>
        <w:tab w:val="left" w:pos="9923"/>
      </w:tabs>
      <w:outlineLvl w:val="0"/>
    </w:pPr>
    <w:rPr>
      <w:color w:val="FFFFFF" w:themeColor="background1"/>
    </w:rPr>
  </w:style>
  <w:style w:type="paragraph" w:styleId="Titre2">
    <w:name w:val="heading 2"/>
    <w:basedOn w:val="Style20"/>
    <w:next w:val="Normal"/>
    <w:link w:val="Titre2Car"/>
    <w:uiPriority w:val="99"/>
    <w:unhideWhenUsed/>
    <w:qFormat/>
    <w:rsid w:val="00201F2C"/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832E83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E83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2E83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2E83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2E83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2E83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E83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832E8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32E83"/>
    <w:rPr>
      <w:i/>
      <w:iCs/>
      <w:sz w:val="20"/>
      <w:szCs w:val="20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2E8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2E83"/>
    <w:rPr>
      <w:i/>
      <w:iCs/>
      <w:color w:val="4F81BD" w:themeColor="accent1"/>
      <w:sz w:val="20"/>
      <w:szCs w:val="20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E83"/>
  </w:style>
  <w:style w:type="character" w:customStyle="1" w:styleId="CommentaireCar">
    <w:name w:val="Commentaire Car"/>
    <w:basedOn w:val="Policepardfaut"/>
    <w:link w:val="Commentaire"/>
    <w:uiPriority w:val="99"/>
    <w:semiHidden/>
    <w:rsid w:val="00832E83"/>
    <w:rPr>
      <w:sz w:val="20"/>
      <w:szCs w:val="20"/>
      <w:lang w:eastAsia="en-US"/>
    </w:rPr>
  </w:style>
  <w:style w:type="paragraph" w:customStyle="1" w:styleId="critresdvaluation">
    <w:name w:val="critères d'évaluation"/>
    <w:basedOn w:val="Titre1"/>
    <w:link w:val="critresdvaluationCar"/>
    <w:qFormat/>
    <w:rsid w:val="00832E83"/>
    <w:pPr>
      <w:shd w:val="clear" w:color="auto" w:fill="auto"/>
      <w:outlineLvl w:val="9"/>
    </w:pPr>
    <w:rPr>
      <w:b w:val="0"/>
      <w:bCs w:val="0"/>
      <w:caps/>
      <w:color w:val="365F91" w:themeColor="accent1" w:themeShade="BF"/>
      <w:spacing w:val="5"/>
      <w:kern w:val="28"/>
      <w:szCs w:val="32"/>
    </w:rPr>
  </w:style>
  <w:style w:type="character" w:customStyle="1" w:styleId="critresdvaluationCar">
    <w:name w:val="critères d'évaluation Car"/>
    <w:basedOn w:val="Titre1Car"/>
    <w:link w:val="critresdvaluation"/>
    <w:rsid w:val="00832E83"/>
    <w:rPr>
      <w:rFonts w:ascii="Cambria" w:eastAsia="Times New Roman" w:hAnsi="Cambria" w:cs="Cambria"/>
      <w:b w:val="0"/>
      <w:bCs w:val="0"/>
      <w:caps/>
      <w:color w:val="365F91" w:themeColor="accent1" w:themeShade="BF"/>
      <w:spacing w:val="5"/>
      <w:kern w:val="28"/>
      <w:sz w:val="28"/>
      <w:szCs w:val="32"/>
      <w:shd w:val="solid" w:color="auto" w:fill="000000" w:themeFill="text1"/>
      <w:lang w:eastAsia="fr-CA"/>
    </w:rPr>
  </w:style>
  <w:style w:type="paragraph" w:styleId="Paragraphedeliste">
    <w:name w:val="List Paragraph"/>
    <w:basedOn w:val="Normal"/>
    <w:link w:val="ParagraphedelisteCar"/>
    <w:uiPriority w:val="34"/>
    <w:qFormat/>
    <w:rsid w:val="00832E8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32E83"/>
    <w:rPr>
      <w:sz w:val="20"/>
      <w:szCs w:val="20"/>
      <w:lang w:eastAsia="en-US"/>
    </w:rPr>
  </w:style>
  <w:style w:type="paragraph" w:customStyle="1" w:styleId="Style1">
    <w:name w:val="Style1"/>
    <w:basedOn w:val="Paragraphedeliste"/>
    <w:link w:val="Style1Car"/>
    <w:qFormat/>
    <w:rsid w:val="00832E83"/>
    <w:pPr>
      <w:numPr>
        <w:numId w:val="1"/>
      </w:numPr>
    </w:pPr>
  </w:style>
  <w:style w:type="character" w:customStyle="1" w:styleId="Style1Car">
    <w:name w:val="Style1 Car"/>
    <w:basedOn w:val="ParagraphedelisteCar"/>
    <w:link w:val="Style1"/>
    <w:rsid w:val="00832E83"/>
    <w:rPr>
      <w:sz w:val="20"/>
      <w:szCs w:val="20"/>
      <w:lang w:eastAsia="en-US"/>
    </w:rPr>
  </w:style>
  <w:style w:type="paragraph" w:customStyle="1" w:styleId="Crochet-paramtrestechniques">
    <w:name w:val="Crochet-paramètres techniques"/>
    <w:basedOn w:val="Style1"/>
    <w:link w:val="Crochet-paramtrestechniquesCar"/>
    <w:qFormat/>
    <w:rsid w:val="00832E83"/>
    <w:pPr>
      <w:numPr>
        <w:numId w:val="0"/>
      </w:numPr>
      <w:tabs>
        <w:tab w:val="left" w:pos="3402"/>
        <w:tab w:val="left" w:pos="4111"/>
      </w:tabs>
      <w:ind w:left="-57"/>
    </w:pPr>
    <w:rPr>
      <w:sz w:val="28"/>
      <w:szCs w:val="28"/>
    </w:rPr>
  </w:style>
  <w:style w:type="character" w:customStyle="1" w:styleId="Crochet-paramtrestechniquesCar">
    <w:name w:val="Crochet-paramètres techniques Car"/>
    <w:basedOn w:val="Style1Car"/>
    <w:link w:val="Crochet-paramtrestechniques"/>
    <w:rsid w:val="00832E83"/>
    <w:rPr>
      <w:sz w:val="28"/>
      <w:szCs w:val="28"/>
      <w:lang w:eastAsia="en-US"/>
    </w:rPr>
  </w:style>
  <w:style w:type="paragraph" w:customStyle="1" w:styleId="Description">
    <w:name w:val="Description"/>
    <w:basedOn w:val="Style1"/>
    <w:link w:val="DescriptionCar"/>
    <w:qFormat/>
    <w:rsid w:val="00832E83"/>
    <w:pPr>
      <w:numPr>
        <w:numId w:val="0"/>
      </w:numPr>
      <w:spacing w:before="60" w:after="60"/>
      <w:ind w:left="568" w:hanging="284"/>
    </w:pPr>
    <w:rPr>
      <w:sz w:val="18"/>
      <w:szCs w:val="18"/>
    </w:rPr>
  </w:style>
  <w:style w:type="character" w:customStyle="1" w:styleId="DescriptionCar">
    <w:name w:val="Description Car"/>
    <w:basedOn w:val="Style1Car"/>
    <w:link w:val="Description"/>
    <w:rsid w:val="00832E83"/>
    <w:rPr>
      <w:sz w:val="18"/>
      <w:szCs w:val="18"/>
      <w:lang w:eastAsia="en-US"/>
    </w:rPr>
  </w:style>
  <w:style w:type="paragraph" w:customStyle="1" w:styleId="Descriptionnotes">
    <w:name w:val="Description notes"/>
    <w:basedOn w:val="Description"/>
    <w:link w:val="DescriptionnotesCar"/>
    <w:qFormat/>
    <w:rsid w:val="00832E83"/>
    <w:pPr>
      <w:numPr>
        <w:numId w:val="2"/>
      </w:numPr>
      <w:pBdr>
        <w:bottom w:val="dotted" w:sz="4" w:space="1" w:color="auto"/>
        <w:between w:val="dotted" w:sz="4" w:space="1" w:color="auto"/>
      </w:pBdr>
    </w:pPr>
    <w:rPr>
      <w:i/>
    </w:rPr>
  </w:style>
  <w:style w:type="character" w:customStyle="1" w:styleId="DescriptionnotesCar">
    <w:name w:val="Description notes Car"/>
    <w:basedOn w:val="DescriptionCar"/>
    <w:link w:val="Descriptionnotes"/>
    <w:rsid w:val="00832E83"/>
    <w:rPr>
      <w:i/>
      <w:sz w:val="18"/>
      <w:szCs w:val="18"/>
      <w:lang w:eastAsia="en-US"/>
    </w:rPr>
  </w:style>
  <w:style w:type="character" w:customStyle="1" w:styleId="Titre2Car">
    <w:name w:val="Titre 2 Car"/>
    <w:basedOn w:val="Policepardfaut"/>
    <w:link w:val="Titre2"/>
    <w:uiPriority w:val="99"/>
    <w:rsid w:val="00201F2C"/>
    <w:rPr>
      <w:rFonts w:ascii="Cambria" w:eastAsia="Times New Roman" w:hAnsi="Cambria" w:cs="Cambria"/>
      <w:b/>
      <w:bCs/>
      <w:i/>
      <w:color w:val="000000"/>
      <w:sz w:val="28"/>
      <w:szCs w:val="24"/>
      <w:shd w:val="solid" w:color="92D050" w:fill="92D050"/>
      <w:lang w:eastAsia="fr-CA"/>
    </w:rPr>
  </w:style>
  <w:style w:type="paragraph" w:customStyle="1" w:styleId="Descriptionsanspuces">
    <w:name w:val="Description sans puces"/>
    <w:basedOn w:val="Description"/>
    <w:link w:val="DescriptionsanspucesCar"/>
    <w:qFormat/>
    <w:rsid w:val="00832E83"/>
    <w:pPr>
      <w:ind w:left="0" w:firstLine="0"/>
    </w:pPr>
  </w:style>
  <w:style w:type="character" w:customStyle="1" w:styleId="DescriptionsanspucesCar">
    <w:name w:val="Description sans puces Car"/>
    <w:basedOn w:val="DescriptionCar"/>
    <w:link w:val="Descriptionsanspuces"/>
    <w:rsid w:val="00832E83"/>
    <w:rPr>
      <w:sz w:val="18"/>
      <w:szCs w:val="18"/>
      <w:lang w:eastAsia="en-US"/>
    </w:rPr>
  </w:style>
  <w:style w:type="paragraph" w:customStyle="1" w:styleId="Description-paramtrestechniques">
    <w:name w:val="Description-paramètres techniques"/>
    <w:basedOn w:val="Style1"/>
    <w:link w:val="Description-paramtrestechniquesCar"/>
    <w:qFormat/>
    <w:rsid w:val="00832E83"/>
    <w:pPr>
      <w:numPr>
        <w:numId w:val="0"/>
      </w:numPr>
      <w:tabs>
        <w:tab w:val="left" w:pos="3402"/>
        <w:tab w:val="left" w:pos="4111"/>
      </w:tabs>
    </w:pPr>
    <w:rPr>
      <w:i/>
      <w:sz w:val="18"/>
      <w:szCs w:val="18"/>
    </w:rPr>
  </w:style>
  <w:style w:type="character" w:customStyle="1" w:styleId="Description-paramtrestechniquesCar">
    <w:name w:val="Description-paramètres techniques Car"/>
    <w:basedOn w:val="Style1Car"/>
    <w:link w:val="Description-paramtrestechniques"/>
    <w:rsid w:val="00832E83"/>
    <w:rPr>
      <w:i/>
      <w:sz w:val="18"/>
      <w:szCs w:val="18"/>
      <w:lang w:eastAsia="en-US"/>
    </w:rPr>
  </w:style>
  <w:style w:type="paragraph" w:customStyle="1" w:styleId="Descritpionsouspuces">
    <w:name w:val="Descritpion sous puces"/>
    <w:basedOn w:val="Description"/>
    <w:link w:val="DescritpionsouspucesCar"/>
    <w:qFormat/>
    <w:rsid w:val="00832E83"/>
    <w:pPr>
      <w:numPr>
        <w:numId w:val="3"/>
      </w:numPr>
      <w:spacing w:before="0"/>
    </w:pPr>
  </w:style>
  <w:style w:type="character" w:customStyle="1" w:styleId="DescritpionsouspucesCar">
    <w:name w:val="Descritpion sous puces Car"/>
    <w:basedOn w:val="DescriptionCar"/>
    <w:link w:val="Descritpionsouspuces"/>
    <w:rsid w:val="00832E83"/>
    <w:rPr>
      <w:sz w:val="18"/>
      <w:szCs w:val="18"/>
      <w:lang w:eastAsia="en-US"/>
    </w:rPr>
  </w:style>
  <w:style w:type="character" w:styleId="lev">
    <w:name w:val="Strong"/>
    <w:uiPriority w:val="22"/>
    <w:qFormat/>
    <w:rsid w:val="00832E83"/>
    <w:rPr>
      <w:b/>
      <w:bCs/>
    </w:rPr>
  </w:style>
  <w:style w:type="character" w:styleId="Accentuationintense">
    <w:name w:val="Intense Emphasis"/>
    <w:uiPriority w:val="21"/>
    <w:qFormat/>
    <w:rsid w:val="00832E83"/>
    <w:rPr>
      <w:b/>
      <w:bCs/>
      <w:caps/>
      <w:color w:val="243F60" w:themeColor="accent1" w:themeShade="7F"/>
      <w:spacing w:val="10"/>
    </w:rPr>
  </w:style>
  <w:style w:type="character" w:styleId="Accentuationlgre">
    <w:name w:val="Subtle Emphasis"/>
    <w:uiPriority w:val="19"/>
    <w:qFormat/>
    <w:rsid w:val="00832E83"/>
    <w:rPr>
      <w:i/>
      <w:iCs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32E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2E83"/>
    <w:rPr>
      <w:sz w:val="20"/>
      <w:szCs w:val="20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2E83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99"/>
    <w:rsid w:val="0083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3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3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9"/>
    <w:rsid w:val="00832E83"/>
    <w:rPr>
      <w:caps/>
      <w:color w:val="243F60" w:themeColor="accent1" w:themeShade="7F"/>
      <w:spacing w:val="15"/>
      <w:sz w:val="32"/>
      <w:szCs w:val="3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83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99"/>
    <w:rsid w:val="00832E83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F0D32"/>
    <w:rPr>
      <w:rFonts w:ascii="Cambria" w:eastAsia="Times New Roman" w:hAnsi="Cambria" w:cs="Cambria"/>
      <w:b/>
      <w:bCs/>
      <w:color w:val="FFFFFF" w:themeColor="background1"/>
      <w:sz w:val="28"/>
      <w:szCs w:val="24"/>
      <w:shd w:val="solid" w:color="auto" w:fill="000000" w:themeFill="text1"/>
      <w:lang w:eastAsia="fr-C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2E83"/>
    <w:rPr>
      <w:b/>
      <w:bCs/>
      <w:color w:val="365F91" w:themeColor="accent1" w:themeShade="BF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32E8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unhideWhenUsed/>
    <w:rsid w:val="006F45E8"/>
    <w:rPr>
      <w:color w:val="244061" w:themeColor="accent1" w:themeShade="80"/>
      <w:sz w:val="24"/>
    </w:rPr>
  </w:style>
  <w:style w:type="paragraph" w:customStyle="1" w:styleId="Niveauducommentaire11">
    <w:name w:val="Niveau du commentaire : 11"/>
    <w:basedOn w:val="Normal"/>
    <w:uiPriority w:val="99"/>
    <w:unhideWhenUsed/>
    <w:rsid w:val="00832E83"/>
    <w:pPr>
      <w:keepNext/>
      <w:contextualSpacing/>
      <w:outlineLvl w:val="0"/>
    </w:pPr>
    <w:rPr>
      <w:rFonts w:ascii="Verdana" w:hAnsi="Verdana"/>
    </w:rPr>
  </w:style>
  <w:style w:type="paragraph" w:customStyle="1" w:styleId="Niveauducommentaire21">
    <w:name w:val="Niveau du commentaire : 21"/>
    <w:basedOn w:val="Normal"/>
    <w:uiPriority w:val="99"/>
    <w:unhideWhenUsed/>
    <w:rsid w:val="00832E83"/>
    <w:pPr>
      <w:keepNext/>
      <w:contextualSpacing/>
      <w:outlineLvl w:val="1"/>
    </w:pPr>
    <w:rPr>
      <w:rFonts w:ascii="Verdana" w:hAnsi="Verdana"/>
    </w:rPr>
  </w:style>
  <w:style w:type="paragraph" w:customStyle="1" w:styleId="Niveauducommentaire31">
    <w:name w:val="Niveau du commentaire : 31"/>
    <w:basedOn w:val="Normal"/>
    <w:uiPriority w:val="99"/>
    <w:unhideWhenUsed/>
    <w:rsid w:val="00832E83"/>
    <w:pPr>
      <w:keepNext/>
      <w:contextualSpacing/>
      <w:outlineLvl w:val="2"/>
    </w:pPr>
    <w:rPr>
      <w:rFonts w:ascii="Verdana" w:hAnsi="Verdana"/>
    </w:rPr>
  </w:style>
  <w:style w:type="paragraph" w:customStyle="1" w:styleId="Niveauducommentaire71">
    <w:name w:val="Niveau du commentaire : 71"/>
    <w:basedOn w:val="Normal"/>
    <w:uiPriority w:val="99"/>
    <w:unhideWhenUsed/>
    <w:rsid w:val="00832E83"/>
    <w:pPr>
      <w:keepNext/>
      <w:contextualSpacing/>
      <w:outlineLvl w:val="6"/>
    </w:pPr>
    <w:rPr>
      <w:rFonts w:ascii="Verdana" w:hAnsi="Verdana"/>
    </w:rPr>
  </w:style>
  <w:style w:type="paragraph" w:customStyle="1" w:styleId="Style14">
    <w:name w:val="Style14"/>
    <w:basedOn w:val="Paragraphedeliste"/>
    <w:link w:val="Style14Car"/>
    <w:qFormat/>
    <w:rsid w:val="00832E83"/>
    <w:pPr>
      <w:numPr>
        <w:numId w:val="4"/>
      </w:numPr>
      <w:tabs>
        <w:tab w:val="left" w:pos="7920"/>
      </w:tabs>
      <w:spacing w:before="60" w:after="60"/>
      <w:jc w:val="both"/>
    </w:pPr>
    <w:rPr>
      <w:rFonts w:ascii="Calibri" w:eastAsia="Calibri" w:hAnsi="Calibri" w:cs="Calibri"/>
    </w:rPr>
  </w:style>
  <w:style w:type="character" w:customStyle="1" w:styleId="Style14Car">
    <w:name w:val="Style14 Car"/>
    <w:basedOn w:val="ParagraphedelisteCar"/>
    <w:link w:val="Style14"/>
    <w:rsid w:val="00832E83"/>
    <w:rPr>
      <w:rFonts w:ascii="Calibri" w:eastAsia="Calibri" w:hAnsi="Calibri" w:cs="Calibri"/>
      <w:sz w:val="20"/>
      <w:szCs w:val="20"/>
      <w:lang w:eastAsia="en-US"/>
    </w:rPr>
  </w:style>
  <w:style w:type="paragraph" w:customStyle="1" w:styleId="notes">
    <w:name w:val="notes"/>
    <w:basedOn w:val="Style14"/>
    <w:link w:val="notesCar"/>
    <w:qFormat/>
    <w:rsid w:val="00832E83"/>
    <w:pPr>
      <w:numPr>
        <w:numId w:val="5"/>
      </w:numPr>
      <w:spacing w:before="30" w:after="30"/>
      <w:jc w:val="left"/>
    </w:pPr>
  </w:style>
  <w:style w:type="character" w:customStyle="1" w:styleId="notesCar">
    <w:name w:val="notes Car"/>
    <w:basedOn w:val="Style14Car"/>
    <w:link w:val="notes"/>
    <w:rsid w:val="00832E83"/>
    <w:rPr>
      <w:rFonts w:ascii="Calibri" w:eastAsia="Calibri" w:hAnsi="Calibri" w:cs="Calibri"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832E8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E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E83"/>
    <w:rPr>
      <w:b/>
      <w:bCs/>
      <w:sz w:val="20"/>
      <w:szCs w:val="20"/>
      <w:lang w:eastAsia="en-US"/>
    </w:rPr>
  </w:style>
  <w:style w:type="paragraph" w:customStyle="1" w:styleId="pageprincipale-">
    <w:name w:val="page principale-"/>
    <w:basedOn w:val="Niveauducommentaire21"/>
    <w:qFormat/>
    <w:rsid w:val="00832E83"/>
    <w:pPr>
      <w:framePr w:hSpace="142" w:wrap="around" w:vAnchor="page" w:hAnchor="margin" w:xAlign="center" w:y="11886"/>
      <w:numPr>
        <w:numId w:val="6"/>
      </w:numPr>
    </w:pPr>
  </w:style>
  <w:style w:type="paragraph" w:customStyle="1" w:styleId="Pageprincipale-incidences-rcliniques">
    <w:name w:val="Page principale-incidences-r.cliniques"/>
    <w:basedOn w:val="Titre2"/>
    <w:qFormat/>
    <w:rsid w:val="00832E83"/>
    <w:pPr>
      <w:framePr w:hSpace="142" w:wrap="around" w:vAnchor="page" w:hAnchor="margin" w:xAlign="center" w:y="11886"/>
      <w:pBdr>
        <w:top w:val="single" w:sz="24" w:space="0" w:color="A6A6A6" w:themeColor="background1" w:themeShade="A6"/>
        <w:left w:val="single" w:sz="24" w:space="0" w:color="A6A6A6" w:themeColor="background1" w:themeShade="A6"/>
        <w:bottom w:val="single" w:sz="24" w:space="0" w:color="A6A6A6" w:themeColor="background1" w:themeShade="A6"/>
        <w:right w:val="single" w:sz="24" w:space="0" w:color="A6A6A6" w:themeColor="background1" w:themeShade="A6"/>
      </w:pBdr>
      <w:shd w:val="clear" w:color="auto" w:fill="A6A6A6" w:themeFill="background1" w:themeFillShade="A6"/>
      <w:outlineLvl w:val="9"/>
    </w:pPr>
    <w:rPr>
      <w:b w:val="0"/>
      <w:caps/>
      <w:sz w:val="24"/>
    </w:rPr>
  </w:style>
  <w:style w:type="paragraph" w:customStyle="1" w:styleId="Style13">
    <w:name w:val="Style13"/>
    <w:basedOn w:val="Paragraphedeliste"/>
    <w:link w:val="Style13Car"/>
    <w:qFormat/>
    <w:rsid w:val="00832E83"/>
    <w:pPr>
      <w:numPr>
        <w:numId w:val="7"/>
      </w:numPr>
      <w:tabs>
        <w:tab w:val="left" w:pos="7920"/>
      </w:tabs>
      <w:spacing w:before="120" w:after="120"/>
      <w:contextualSpacing w:val="0"/>
    </w:pPr>
    <w:rPr>
      <w:rFonts w:ascii="Calibri" w:eastAsia="Calibri" w:hAnsi="Calibri" w:cs="Calibri"/>
    </w:rPr>
  </w:style>
  <w:style w:type="character" w:customStyle="1" w:styleId="Style13Car">
    <w:name w:val="Style13 Car"/>
    <w:basedOn w:val="Policepardfaut"/>
    <w:link w:val="Style13"/>
    <w:rsid w:val="00832E83"/>
    <w:rPr>
      <w:rFonts w:ascii="Calibri" w:eastAsia="Calibri" w:hAnsi="Calibri" w:cs="Calibri"/>
      <w:sz w:val="20"/>
      <w:szCs w:val="20"/>
    </w:rPr>
  </w:style>
  <w:style w:type="paragraph" w:customStyle="1" w:styleId="paramtres">
    <w:name w:val="paramètres"/>
    <w:basedOn w:val="Style13"/>
    <w:link w:val="paramtresCar"/>
    <w:qFormat/>
    <w:rsid w:val="00832E83"/>
    <w:pPr>
      <w:numPr>
        <w:numId w:val="8"/>
      </w:numPr>
    </w:pPr>
  </w:style>
  <w:style w:type="character" w:customStyle="1" w:styleId="paramtresCar">
    <w:name w:val="paramètres Car"/>
    <w:basedOn w:val="Style13Car"/>
    <w:link w:val="paramtres"/>
    <w:rsid w:val="00832E83"/>
    <w:rPr>
      <w:rFonts w:ascii="Calibri" w:eastAsia="Calibri" w:hAnsi="Calibri" w:cs="Calibr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32E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E83"/>
    <w:rPr>
      <w:sz w:val="20"/>
      <w:szCs w:val="20"/>
      <w:lang w:eastAsia="en-US"/>
    </w:rPr>
  </w:style>
  <w:style w:type="character" w:styleId="Rfrenceintense">
    <w:name w:val="Intense Reference"/>
    <w:uiPriority w:val="32"/>
    <w:qFormat/>
    <w:rsid w:val="00832E83"/>
    <w:rPr>
      <w:b/>
      <w:bCs/>
      <w:i/>
      <w:iCs/>
      <w:caps/>
      <w:color w:val="4F81BD" w:themeColor="accent1"/>
    </w:rPr>
  </w:style>
  <w:style w:type="character" w:styleId="Rfrencelgre">
    <w:name w:val="Subtle Reference"/>
    <w:uiPriority w:val="31"/>
    <w:qFormat/>
    <w:rsid w:val="00832E83"/>
    <w:rPr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832E83"/>
    <w:pPr>
      <w:spacing w:after="36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32E83"/>
    <w:rPr>
      <w:caps/>
      <w:color w:val="4F81BD" w:themeColor="accent1"/>
      <w:spacing w:val="10"/>
      <w:kern w:val="28"/>
      <w:sz w:val="52"/>
      <w:szCs w:val="52"/>
      <w:lang w:eastAsia="en-US"/>
    </w:rPr>
  </w:style>
  <w:style w:type="paragraph" w:customStyle="1" w:styleId="rgion">
    <w:name w:val="région"/>
    <w:basedOn w:val="Titre"/>
    <w:link w:val="rgionCar"/>
    <w:qFormat/>
    <w:rsid w:val="00832E83"/>
    <w:pPr>
      <w:pBdr>
        <w:bottom w:val="single" w:sz="8" w:space="4" w:color="4F81BD"/>
      </w:pBdr>
      <w:spacing w:after="0"/>
    </w:pPr>
    <w:rPr>
      <w:rFonts w:ascii="Cambria" w:eastAsia="Times New Roman" w:hAnsi="Cambria" w:cs="Cambria"/>
      <w:color w:val="17365D"/>
      <w:spacing w:val="5"/>
      <w:sz w:val="36"/>
    </w:rPr>
  </w:style>
  <w:style w:type="character" w:customStyle="1" w:styleId="rgionCar">
    <w:name w:val="région Car"/>
    <w:basedOn w:val="TitreCar"/>
    <w:link w:val="rgion"/>
    <w:rsid w:val="00832E83"/>
    <w:rPr>
      <w:rFonts w:ascii="Cambria" w:eastAsia="Times New Roman" w:hAnsi="Cambria" w:cs="Cambria"/>
      <w:caps/>
      <w:color w:val="17365D"/>
      <w:spacing w:val="5"/>
      <w:kern w:val="28"/>
      <w:sz w:val="36"/>
      <w:szCs w:val="52"/>
      <w:lang w:eastAsia="en-US"/>
    </w:rPr>
  </w:style>
  <w:style w:type="paragraph" w:customStyle="1" w:styleId="Style7">
    <w:name w:val="Style7"/>
    <w:basedOn w:val="Paragraphedeliste"/>
    <w:link w:val="Style7Car"/>
    <w:qFormat/>
    <w:rsid w:val="00832E83"/>
    <w:pPr>
      <w:numPr>
        <w:numId w:val="9"/>
      </w:numPr>
      <w:spacing w:before="60" w:after="60"/>
      <w:contextualSpacing w:val="0"/>
    </w:pPr>
    <w:rPr>
      <w:sz w:val="18"/>
      <w:szCs w:val="18"/>
    </w:rPr>
  </w:style>
  <w:style w:type="character" w:customStyle="1" w:styleId="Style7Car">
    <w:name w:val="Style7 Car"/>
    <w:basedOn w:val="ParagraphedelisteCar"/>
    <w:link w:val="Style7"/>
    <w:rsid w:val="00832E83"/>
    <w:rPr>
      <w:sz w:val="18"/>
      <w:szCs w:val="18"/>
      <w:lang w:eastAsia="en-US"/>
    </w:rPr>
  </w:style>
  <w:style w:type="paragraph" w:customStyle="1" w:styleId="Style10">
    <w:name w:val="Style10"/>
    <w:basedOn w:val="Style7"/>
    <w:link w:val="Style10Car"/>
    <w:qFormat/>
    <w:rsid w:val="00832E83"/>
    <w:pPr>
      <w:framePr w:hSpace="141" w:wrap="around" w:vAnchor="page" w:hAnchor="margin" w:y="3573"/>
      <w:numPr>
        <w:ilvl w:val="1"/>
      </w:numPr>
    </w:pPr>
  </w:style>
  <w:style w:type="character" w:customStyle="1" w:styleId="Style10Car">
    <w:name w:val="Style10 Car"/>
    <w:basedOn w:val="Style7Car"/>
    <w:link w:val="Style10"/>
    <w:rsid w:val="00832E83"/>
    <w:rPr>
      <w:sz w:val="18"/>
      <w:szCs w:val="18"/>
      <w:lang w:eastAsia="en-US"/>
    </w:rPr>
  </w:style>
  <w:style w:type="paragraph" w:customStyle="1" w:styleId="Rponsesmasques">
    <w:name w:val="Réponses masquées"/>
    <w:basedOn w:val="Style10"/>
    <w:link w:val="RponsesmasquesCar"/>
    <w:qFormat/>
    <w:rsid w:val="00832E83"/>
    <w:pPr>
      <w:framePr w:wrap="around"/>
      <w:numPr>
        <w:ilvl w:val="0"/>
        <w:numId w:val="0"/>
      </w:numPr>
      <w:ind w:left="567" w:hanging="142"/>
    </w:pPr>
    <w:rPr>
      <w:vanish/>
      <w:color w:val="7030A0"/>
    </w:rPr>
  </w:style>
  <w:style w:type="character" w:customStyle="1" w:styleId="RponsesmasquesCar">
    <w:name w:val="Réponses masquées Car"/>
    <w:basedOn w:val="Style10Car"/>
    <w:link w:val="Rponsesmasques"/>
    <w:rsid w:val="00832E83"/>
    <w:rPr>
      <w:vanish/>
      <w:color w:val="7030A0"/>
      <w:sz w:val="18"/>
      <w:szCs w:val="18"/>
      <w:lang w:eastAsia="en-US"/>
    </w:rPr>
  </w:style>
  <w:style w:type="paragraph" w:styleId="Sansinterligne">
    <w:name w:val="No Spacing"/>
    <w:aliases w:val="Notes"/>
    <w:basedOn w:val="Normal"/>
    <w:link w:val="SansinterligneCar"/>
    <w:uiPriority w:val="1"/>
    <w:qFormat/>
    <w:rsid w:val="00832E83"/>
    <w:pPr>
      <w:numPr>
        <w:numId w:val="24"/>
      </w:numPr>
    </w:pPr>
  </w:style>
  <w:style w:type="character" w:customStyle="1" w:styleId="SansinterligneCar">
    <w:name w:val="Sans interligne Car"/>
    <w:aliases w:val="Notes Car"/>
    <w:basedOn w:val="Policepardfaut"/>
    <w:link w:val="Sansinterligne"/>
    <w:uiPriority w:val="1"/>
    <w:rsid w:val="00832E83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2E83"/>
    <w:pPr>
      <w:spacing w:after="1000"/>
    </w:pPr>
    <w:rPr>
      <w:caps/>
      <w:color w:val="595959" w:themeColor="text1" w:themeTint="A6"/>
      <w:spacing w:val="10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832E83"/>
    <w:rPr>
      <w:caps/>
      <w:color w:val="595959" w:themeColor="text1" w:themeTint="A6"/>
      <w:spacing w:val="10"/>
      <w:sz w:val="36"/>
      <w:szCs w:val="36"/>
      <w:lang w:eastAsia="en-US"/>
    </w:rPr>
  </w:style>
  <w:style w:type="paragraph" w:customStyle="1" w:styleId="Style12">
    <w:name w:val="Style12"/>
    <w:basedOn w:val="Normal"/>
    <w:link w:val="Style12Car"/>
    <w:qFormat/>
    <w:rsid w:val="00832E83"/>
    <w:pPr>
      <w:tabs>
        <w:tab w:val="num" w:pos="0"/>
        <w:tab w:val="left" w:pos="7920"/>
      </w:tabs>
      <w:spacing w:before="60" w:after="60"/>
    </w:pPr>
    <w:rPr>
      <w:rFonts w:ascii="Calibri" w:eastAsia="Calibri" w:hAnsi="Calibri" w:cs="Calibri"/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832E83"/>
    <w:rPr>
      <w:caps/>
      <w:color w:val="365F91" w:themeColor="accent1" w:themeShade="BF"/>
      <w:spacing w:val="10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32E83"/>
    <w:rPr>
      <w:caps/>
      <w:color w:val="365F91" w:themeColor="accent1" w:themeShade="BF"/>
      <w:spacing w:val="1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832E83"/>
    <w:rPr>
      <w:caps/>
      <w:color w:val="365F91" w:themeColor="accent1" w:themeShade="BF"/>
      <w:spacing w:val="10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32E83"/>
    <w:rPr>
      <w:caps/>
      <w:color w:val="365F91" w:themeColor="accent1" w:themeShade="BF"/>
      <w:spacing w:val="10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832E83"/>
    <w:rPr>
      <w:caps/>
      <w:spacing w:val="10"/>
      <w:sz w:val="18"/>
      <w:szCs w:val="18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832E83"/>
    <w:rPr>
      <w:i/>
      <w:caps/>
      <w:spacing w:val="10"/>
      <w:sz w:val="18"/>
      <w:szCs w:val="18"/>
      <w:lang w:eastAsia="en-US"/>
    </w:rPr>
  </w:style>
  <w:style w:type="character" w:customStyle="1" w:styleId="Style12Car">
    <w:name w:val="Style12 Car"/>
    <w:basedOn w:val="Policepardfaut"/>
    <w:link w:val="Style12"/>
    <w:rsid w:val="00832E83"/>
    <w:rPr>
      <w:rFonts w:ascii="Calibri" w:eastAsia="Calibri" w:hAnsi="Calibri" w:cs="Calibri"/>
      <w:b/>
      <w:sz w:val="20"/>
      <w:szCs w:val="20"/>
      <w:lang w:eastAsia="en-US"/>
    </w:rPr>
  </w:style>
  <w:style w:type="paragraph" w:customStyle="1" w:styleId="Style16">
    <w:name w:val="Style16"/>
    <w:basedOn w:val="Normal"/>
    <w:link w:val="Style16Car"/>
    <w:qFormat/>
    <w:rsid w:val="00832E83"/>
    <w:pPr>
      <w:numPr>
        <w:numId w:val="10"/>
      </w:numPr>
      <w:tabs>
        <w:tab w:val="left" w:pos="7920"/>
      </w:tabs>
      <w:spacing w:before="120" w:after="120"/>
    </w:pPr>
    <w:rPr>
      <w:rFonts w:ascii="Calibri" w:eastAsia="Calibri" w:hAnsi="Calibri" w:cs="Calibri"/>
      <w:color w:val="C00000"/>
    </w:rPr>
  </w:style>
  <w:style w:type="character" w:customStyle="1" w:styleId="Style16Car">
    <w:name w:val="Style16 Car"/>
    <w:basedOn w:val="Policepardfaut"/>
    <w:link w:val="Style16"/>
    <w:rsid w:val="00832E83"/>
    <w:rPr>
      <w:rFonts w:ascii="Calibri" w:eastAsia="Calibri" w:hAnsi="Calibri" w:cs="Calibri"/>
      <w:color w:val="C00000"/>
      <w:sz w:val="20"/>
      <w:szCs w:val="20"/>
    </w:rPr>
  </w:style>
  <w:style w:type="paragraph" w:customStyle="1" w:styleId="Style17">
    <w:name w:val="Style17"/>
    <w:basedOn w:val="Sansinterligne"/>
    <w:link w:val="Style17Car"/>
    <w:qFormat/>
    <w:rsid w:val="00832E83"/>
    <w:pPr>
      <w:ind w:left="771" w:hanging="703"/>
      <w:outlineLvl w:val="0"/>
    </w:pPr>
    <w:rPr>
      <w:rFonts w:ascii="Calibri" w:eastAsia="Calibri" w:hAnsi="Calibri" w:cs="Calibri"/>
      <w:smallCaps/>
      <w:sz w:val="48"/>
      <w:szCs w:val="48"/>
    </w:rPr>
  </w:style>
  <w:style w:type="character" w:customStyle="1" w:styleId="Style17Car">
    <w:name w:val="Style17 Car"/>
    <w:basedOn w:val="Policepardfaut"/>
    <w:link w:val="Style17"/>
    <w:rsid w:val="00832E83"/>
    <w:rPr>
      <w:rFonts w:ascii="Calibri" w:eastAsia="Calibri" w:hAnsi="Calibri" w:cs="Calibri"/>
      <w:smallCaps/>
      <w:sz w:val="48"/>
      <w:szCs w:val="48"/>
    </w:rPr>
  </w:style>
  <w:style w:type="paragraph" w:customStyle="1" w:styleId="Style2">
    <w:name w:val="Style2"/>
    <w:basedOn w:val="Normal"/>
    <w:qFormat/>
    <w:rsid w:val="00832E83"/>
  </w:style>
  <w:style w:type="paragraph" w:customStyle="1" w:styleId="Titredescription">
    <w:name w:val="Titre description"/>
    <w:basedOn w:val="Normal"/>
    <w:link w:val="TitredescriptionCar"/>
    <w:qFormat/>
    <w:rsid w:val="00832E83"/>
    <w:pPr>
      <w:spacing w:before="180" w:after="120"/>
    </w:pPr>
    <w:rPr>
      <w:b/>
      <w:i/>
      <w:szCs w:val="18"/>
    </w:rPr>
  </w:style>
  <w:style w:type="character" w:customStyle="1" w:styleId="TitredescriptionCar">
    <w:name w:val="Titre description Car"/>
    <w:basedOn w:val="Policepardfaut"/>
    <w:link w:val="Titredescription"/>
    <w:rsid w:val="00832E83"/>
    <w:rPr>
      <w:b/>
      <w:i/>
      <w:sz w:val="20"/>
      <w:szCs w:val="18"/>
      <w:lang w:eastAsia="en-US"/>
    </w:rPr>
  </w:style>
  <w:style w:type="paragraph" w:customStyle="1" w:styleId="Style3">
    <w:name w:val="Style3"/>
    <w:basedOn w:val="Titredescription"/>
    <w:link w:val="Style3Car"/>
    <w:uiPriority w:val="99"/>
    <w:qFormat/>
    <w:rsid w:val="00832E83"/>
    <w:rPr>
      <w:sz w:val="18"/>
      <w:u w:val="single"/>
    </w:rPr>
  </w:style>
  <w:style w:type="character" w:customStyle="1" w:styleId="Style3Car">
    <w:name w:val="Style3 Car"/>
    <w:basedOn w:val="TitredescriptionCar"/>
    <w:link w:val="Style3"/>
    <w:uiPriority w:val="99"/>
    <w:rsid w:val="00832E83"/>
    <w:rPr>
      <w:b/>
      <w:i/>
      <w:sz w:val="18"/>
      <w:szCs w:val="18"/>
      <w:u w:val="single"/>
      <w:lang w:eastAsia="en-US"/>
    </w:rPr>
  </w:style>
  <w:style w:type="paragraph" w:customStyle="1" w:styleId="Style4">
    <w:name w:val="Style4"/>
    <w:basedOn w:val="Style1"/>
    <w:link w:val="Style4Car"/>
    <w:qFormat/>
    <w:rsid w:val="00832E83"/>
    <w:pPr>
      <w:numPr>
        <w:ilvl w:val="1"/>
        <w:numId w:val="14"/>
      </w:numPr>
      <w:spacing w:before="60" w:after="60"/>
    </w:pPr>
    <w:rPr>
      <w:sz w:val="18"/>
      <w:szCs w:val="18"/>
    </w:rPr>
  </w:style>
  <w:style w:type="character" w:customStyle="1" w:styleId="Style4Car">
    <w:name w:val="Style4 Car"/>
    <w:basedOn w:val="Style1Car"/>
    <w:link w:val="Style4"/>
    <w:rsid w:val="00832E83"/>
    <w:rPr>
      <w:sz w:val="18"/>
      <w:szCs w:val="18"/>
      <w:lang w:eastAsia="en-US"/>
    </w:rPr>
  </w:style>
  <w:style w:type="paragraph" w:customStyle="1" w:styleId="Style5">
    <w:name w:val="Style5"/>
    <w:basedOn w:val="Paragraphedeliste"/>
    <w:link w:val="Style5Car"/>
    <w:qFormat/>
    <w:rsid w:val="00832E83"/>
    <w:pPr>
      <w:numPr>
        <w:numId w:val="11"/>
      </w:numPr>
    </w:pPr>
    <w:rPr>
      <w:sz w:val="18"/>
      <w:szCs w:val="18"/>
    </w:rPr>
  </w:style>
  <w:style w:type="character" w:customStyle="1" w:styleId="Style5Car">
    <w:name w:val="Style5 Car"/>
    <w:basedOn w:val="ParagraphedelisteCar"/>
    <w:link w:val="Style5"/>
    <w:rsid w:val="00832E83"/>
    <w:rPr>
      <w:sz w:val="18"/>
      <w:szCs w:val="18"/>
      <w:lang w:eastAsia="en-US"/>
    </w:rPr>
  </w:style>
  <w:style w:type="paragraph" w:customStyle="1" w:styleId="Style6">
    <w:name w:val="Style6"/>
    <w:basedOn w:val="Paragraphedeliste"/>
    <w:qFormat/>
    <w:rsid w:val="00832E83"/>
    <w:pPr>
      <w:framePr w:hSpace="141" w:wrap="around" w:vAnchor="page" w:hAnchor="page" w:x="1189" w:y="3601"/>
      <w:numPr>
        <w:numId w:val="12"/>
      </w:numPr>
      <w:spacing w:before="60" w:after="60"/>
      <w:contextualSpacing w:val="0"/>
    </w:pPr>
    <w:rPr>
      <w:sz w:val="18"/>
      <w:szCs w:val="18"/>
    </w:rPr>
  </w:style>
  <w:style w:type="paragraph" w:customStyle="1" w:styleId="Style8">
    <w:name w:val="Style8"/>
    <w:basedOn w:val="Normal"/>
    <w:qFormat/>
    <w:rsid w:val="00832E83"/>
    <w:pPr>
      <w:spacing w:before="120"/>
    </w:pPr>
    <w:rPr>
      <w:i/>
      <w:iCs/>
      <w:sz w:val="18"/>
      <w:szCs w:val="1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2E8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E83"/>
    <w:rPr>
      <w:rFonts w:ascii="Lucida Grande" w:hAnsi="Lucida Grande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32E83"/>
    <w:rPr>
      <w:color w:val="808080"/>
    </w:rPr>
  </w:style>
  <w:style w:type="paragraph" w:customStyle="1" w:styleId="Titrecritresdvaluations">
    <w:name w:val="Titre critères d'évaluations"/>
    <w:basedOn w:val="Titre1"/>
    <w:link w:val="TitrecritresdvaluationsCar"/>
    <w:qFormat/>
    <w:rsid w:val="00832E83"/>
    <w:rPr>
      <w:b w:val="0"/>
      <w:bCs w:val="0"/>
    </w:rPr>
  </w:style>
  <w:style w:type="character" w:customStyle="1" w:styleId="TitrecritresdvaluationsCar">
    <w:name w:val="Titre critères d'évaluations Car"/>
    <w:basedOn w:val="Titre1Car"/>
    <w:link w:val="Titrecritresdvaluations"/>
    <w:rsid w:val="00832E83"/>
    <w:rPr>
      <w:rFonts w:ascii="Cambria" w:eastAsia="Times New Roman" w:hAnsi="Cambria" w:cs="Cambria"/>
      <w:b w:val="0"/>
      <w:bCs w:val="0"/>
      <w:color w:val="FFFFFF" w:themeColor="background1"/>
      <w:sz w:val="28"/>
      <w:szCs w:val="24"/>
      <w:shd w:val="solid" w:color="auto" w:fill="000000" w:themeFill="text1"/>
      <w:lang w:eastAsia="fr-CA"/>
    </w:rPr>
  </w:style>
  <w:style w:type="paragraph" w:customStyle="1" w:styleId="Titredescriptionmasqu">
    <w:name w:val="Titre description masqué"/>
    <w:basedOn w:val="Titredescription"/>
    <w:link w:val="TitredescriptionmasquCar"/>
    <w:qFormat/>
    <w:rsid w:val="00832E83"/>
    <w:rPr>
      <w:vanish/>
    </w:rPr>
  </w:style>
  <w:style w:type="character" w:customStyle="1" w:styleId="TitredescriptionmasquCar">
    <w:name w:val="Titre description masqué Car"/>
    <w:basedOn w:val="TitredescriptionCar"/>
    <w:link w:val="Titredescriptionmasqu"/>
    <w:rsid w:val="00832E83"/>
    <w:rPr>
      <w:b/>
      <w:i/>
      <w:vanish/>
      <w:sz w:val="20"/>
      <w:szCs w:val="18"/>
      <w:lang w:eastAsia="en-US"/>
    </w:rPr>
  </w:style>
  <w:style w:type="character" w:styleId="Titredulivre">
    <w:name w:val="Book Title"/>
    <w:uiPriority w:val="33"/>
    <w:qFormat/>
    <w:rsid w:val="00832E83"/>
    <w:rPr>
      <w:color w:val="auto"/>
      <w:spacing w:val="0"/>
      <w:sz w:val="32"/>
      <w:szCs w:val="32"/>
    </w:rPr>
  </w:style>
  <w:style w:type="paragraph" w:customStyle="1" w:styleId="Titrenomdesincidences">
    <w:name w:val="Titre nom des incidences"/>
    <w:basedOn w:val="Titre1"/>
    <w:link w:val="TitrenomdesincidencesCar"/>
    <w:qFormat/>
    <w:rsid w:val="00832E83"/>
    <w:pPr>
      <w:pBdr>
        <w:top w:val="single" w:sz="24" w:space="0" w:color="7F7F7F" w:themeColor="text1" w:themeTint="80"/>
        <w:left w:val="single" w:sz="24" w:space="0" w:color="7F7F7F" w:themeColor="text1" w:themeTint="80"/>
        <w:bottom w:val="single" w:sz="24" w:space="0" w:color="7F7F7F" w:themeColor="text1" w:themeTint="80"/>
        <w:right w:val="single" w:sz="24" w:space="0" w:color="7F7F7F" w:themeColor="text1" w:themeTint="80"/>
      </w:pBdr>
      <w:shd w:val="clear" w:color="auto" w:fill="7F7F7F" w:themeFill="text1" w:themeFillTint="80"/>
      <w:spacing w:after="360"/>
    </w:pPr>
    <w:rPr>
      <w:szCs w:val="32"/>
    </w:rPr>
  </w:style>
  <w:style w:type="character" w:customStyle="1" w:styleId="TitrenomdesincidencesCar">
    <w:name w:val="Titre nom des incidences Car"/>
    <w:basedOn w:val="Titre1Car"/>
    <w:link w:val="Titrenomdesincidences"/>
    <w:rsid w:val="00832E83"/>
    <w:rPr>
      <w:rFonts w:ascii="Cambria" w:eastAsia="Times New Roman" w:hAnsi="Cambria" w:cs="Cambria"/>
      <w:b/>
      <w:bCs/>
      <w:color w:val="FFFFFF" w:themeColor="background1"/>
      <w:sz w:val="28"/>
      <w:szCs w:val="32"/>
      <w:shd w:val="clear" w:color="auto" w:fill="7F7F7F" w:themeFill="text1" w:themeFillTint="80"/>
      <w:lang w:eastAsia="fr-CA"/>
    </w:rPr>
  </w:style>
  <w:style w:type="paragraph" w:customStyle="1" w:styleId="Titreparamtrestechniques">
    <w:name w:val="Titre paramètres techniques"/>
    <w:basedOn w:val="Style1"/>
    <w:link w:val="TitreparamtrestechniquesCar"/>
    <w:qFormat/>
    <w:rsid w:val="00832E83"/>
    <w:pPr>
      <w:numPr>
        <w:numId w:val="0"/>
      </w:numPr>
      <w:ind w:left="426" w:hanging="360"/>
    </w:pPr>
    <w:rPr>
      <w:rFonts w:eastAsia="Calibri" w:cs="Calibri"/>
      <w:sz w:val="18"/>
      <w:szCs w:val="18"/>
    </w:rPr>
  </w:style>
  <w:style w:type="character" w:customStyle="1" w:styleId="TitreparamtrestechniquesCar">
    <w:name w:val="Titre paramètres techniques Car"/>
    <w:basedOn w:val="Style1Car"/>
    <w:link w:val="Titreparamtrestechniques"/>
    <w:rsid w:val="00832E83"/>
    <w:rPr>
      <w:rFonts w:eastAsia="Calibri" w:cs="Calibri"/>
      <w:sz w:val="18"/>
      <w:szCs w:val="18"/>
      <w:lang w:eastAsia="en-US"/>
    </w:rPr>
  </w:style>
  <w:style w:type="paragraph" w:customStyle="1" w:styleId="TitreRgionanatomique">
    <w:name w:val="Titre Région anatomique"/>
    <w:basedOn w:val="Titre3"/>
    <w:link w:val="TitreRgionanatomiqueCar"/>
    <w:qFormat/>
    <w:rsid w:val="00832E83"/>
    <w:pPr>
      <w:pBdr>
        <w:top w:val="single" w:sz="6" w:space="2" w:color="595959" w:themeColor="text1" w:themeTint="A6"/>
        <w:left w:val="single" w:sz="6" w:space="2" w:color="595959" w:themeColor="text1" w:themeTint="A6"/>
      </w:pBdr>
      <w:spacing w:before="0"/>
    </w:pPr>
    <w:rPr>
      <w:b/>
      <w:color w:val="122030" w:themeColor="accent1" w:themeShade="40"/>
      <w:sz w:val="44"/>
      <w:szCs w:val="44"/>
    </w:rPr>
  </w:style>
  <w:style w:type="character" w:customStyle="1" w:styleId="TitreRgionanatomiqueCar">
    <w:name w:val="Titre Région anatomique Car"/>
    <w:basedOn w:val="Titre3Car"/>
    <w:link w:val="TitreRgionanatomique"/>
    <w:rsid w:val="00832E83"/>
    <w:rPr>
      <w:b/>
      <w:caps/>
      <w:color w:val="122030" w:themeColor="accent1" w:themeShade="40"/>
      <w:spacing w:val="15"/>
      <w:sz w:val="44"/>
      <w:szCs w:val="44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832E83"/>
    <w:pPr>
      <w:numPr>
        <w:numId w:val="13"/>
      </w:numPr>
      <w:spacing w:before="60" w:after="100"/>
    </w:pPr>
    <w:rPr>
      <w:rFonts w:ascii="Calibri" w:eastAsia="Calibri" w:hAnsi="Calibri" w:cs="Calibri"/>
    </w:rPr>
  </w:style>
  <w:style w:type="paragraph" w:customStyle="1" w:styleId="Titresection">
    <w:name w:val="Titre section"/>
    <w:basedOn w:val="Style3"/>
    <w:link w:val="TitresectionCar"/>
    <w:rsid w:val="00551D92"/>
    <w:pPr>
      <w:numPr>
        <w:numId w:val="18"/>
      </w:numPr>
      <w:shd w:val="solid" w:color="F45F0C" w:fill="F45F0C"/>
      <w:spacing w:before="0" w:after="0"/>
      <w:outlineLvl w:val="1"/>
    </w:pPr>
    <w:rPr>
      <w:rFonts w:ascii="Cambria" w:eastAsia="Times New Roman" w:hAnsi="Cambria" w:cs="Cambria"/>
      <w:bCs/>
      <w:i w:val="0"/>
      <w:color w:val="000000"/>
      <w:sz w:val="28"/>
      <w:szCs w:val="24"/>
      <w:u w:val="none"/>
      <w:lang w:eastAsia="fr-CA"/>
    </w:rPr>
  </w:style>
  <w:style w:type="paragraph" w:customStyle="1" w:styleId="Sous-titresection">
    <w:name w:val="Sous-titre section"/>
    <w:basedOn w:val="Titre2"/>
    <w:link w:val="Sous-titresectionCar"/>
    <w:qFormat/>
    <w:rsid w:val="001279D2"/>
    <w:pPr>
      <w:shd w:val="clear" w:color="auto" w:fill="auto"/>
    </w:pPr>
    <w:rPr>
      <w:b w:val="0"/>
      <w:bCs w:val="0"/>
      <w:caps/>
      <w:sz w:val="20"/>
      <w:szCs w:val="20"/>
    </w:rPr>
  </w:style>
  <w:style w:type="character" w:customStyle="1" w:styleId="TitresectionCar">
    <w:name w:val="Titre section Car"/>
    <w:basedOn w:val="Style3Car"/>
    <w:link w:val="Titresection"/>
    <w:rsid w:val="00551D92"/>
    <w:rPr>
      <w:rFonts w:ascii="Cambria" w:eastAsia="Times New Roman" w:hAnsi="Cambria" w:cs="Cambria"/>
      <w:b/>
      <w:bCs/>
      <w:i w:val="0"/>
      <w:color w:val="000000"/>
      <w:sz w:val="28"/>
      <w:szCs w:val="24"/>
      <w:u w:val="single"/>
      <w:shd w:val="solid" w:color="F45F0C" w:fill="F45F0C"/>
      <w:lang w:eastAsia="fr-CA"/>
    </w:rPr>
  </w:style>
  <w:style w:type="paragraph" w:customStyle="1" w:styleId="lments">
    <w:name w:val="Éléments"/>
    <w:link w:val="lmentsCar"/>
    <w:qFormat/>
    <w:rsid w:val="00701FB7"/>
    <w:pPr>
      <w:numPr>
        <w:numId w:val="14"/>
      </w:numPr>
      <w:spacing w:before="40"/>
      <w:ind w:left="709" w:hanging="284"/>
      <w:jc w:val="left"/>
    </w:pPr>
    <w:rPr>
      <w:rFonts w:asciiTheme="majorHAnsi" w:eastAsia="Times New Roman" w:hAnsiTheme="majorHAnsi" w:cstheme="majorHAnsi"/>
      <w:bCs/>
      <w:color w:val="000000"/>
      <w:sz w:val="18"/>
      <w:szCs w:val="16"/>
      <w:lang w:eastAsia="fr-CA"/>
    </w:rPr>
  </w:style>
  <w:style w:type="character" w:customStyle="1" w:styleId="Sous-titresectionCar">
    <w:name w:val="Sous-titre section Car"/>
    <w:basedOn w:val="Titre2Car"/>
    <w:link w:val="Sous-titresection"/>
    <w:rsid w:val="001279D2"/>
    <w:rPr>
      <w:rFonts w:ascii="Cambria" w:eastAsia="Times New Roman" w:hAnsi="Cambria" w:cs="Cambria"/>
      <w:b w:val="0"/>
      <w:bCs w:val="0"/>
      <w:i/>
      <w:caps/>
      <w:color w:val="000000"/>
      <w:sz w:val="20"/>
      <w:szCs w:val="20"/>
      <w:shd w:val="solid" w:color="92D050" w:fill="92D050"/>
      <w:lang w:eastAsia="fr-CA"/>
    </w:rPr>
  </w:style>
  <w:style w:type="paragraph" w:customStyle="1" w:styleId="Style26">
    <w:name w:val="Style26"/>
    <w:basedOn w:val="Normal"/>
    <w:link w:val="Style26Car"/>
    <w:qFormat/>
    <w:rsid w:val="00CC05D2"/>
    <w:pPr>
      <w:shd w:val="clear" w:color="auto" w:fill="000000" w:themeFill="text1"/>
    </w:pPr>
  </w:style>
  <w:style w:type="paragraph" w:styleId="Notedebasdepage">
    <w:name w:val="footnote text"/>
    <w:basedOn w:val="Normal"/>
    <w:link w:val="NotedebasdepageCar"/>
    <w:uiPriority w:val="99"/>
    <w:unhideWhenUsed/>
    <w:rsid w:val="00222649"/>
    <w:pPr>
      <w:tabs>
        <w:tab w:val="num" w:pos="720"/>
      </w:tabs>
      <w:ind w:left="295" w:hanging="272"/>
    </w:pPr>
    <w:rPr>
      <w:rFonts w:ascii="Calibri" w:eastAsia="Times New Roman" w:hAnsi="Calibri" w:cs="Calibri"/>
      <w:lang w:eastAsia="fr-CA"/>
    </w:rPr>
  </w:style>
  <w:style w:type="paragraph" w:customStyle="1" w:styleId="Style27">
    <w:name w:val="Style27"/>
    <w:basedOn w:val="Style15"/>
    <w:link w:val="Style27Car"/>
    <w:qFormat/>
    <w:rsid w:val="00551D92"/>
    <w:pPr>
      <w:shd w:val="solid" w:color="F45F0C" w:fill="F45F0C"/>
      <w:jc w:val="center"/>
    </w:pPr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22649"/>
    <w:rPr>
      <w:rFonts w:ascii="Calibri" w:eastAsia="Times New Roman" w:hAnsi="Calibri" w:cs="Calibri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222649"/>
    <w:rPr>
      <w:vertAlign w:val="superscript"/>
    </w:rPr>
  </w:style>
  <w:style w:type="paragraph" w:customStyle="1" w:styleId="Style9">
    <w:name w:val="Style9"/>
    <w:link w:val="Style9Car"/>
    <w:qFormat/>
    <w:rsid w:val="00A148DA"/>
    <w:pPr>
      <w:numPr>
        <w:numId w:val="22"/>
      </w:numPr>
      <w:ind w:left="56" w:hanging="113"/>
      <w:jc w:val="left"/>
    </w:pPr>
    <w:rPr>
      <w:rFonts w:asciiTheme="majorHAnsi" w:eastAsia="Times New Roman" w:hAnsiTheme="majorHAnsi" w:cstheme="majorHAnsi"/>
      <w:b/>
      <w:bCs/>
      <w:i/>
      <w:color w:val="000000"/>
      <w:sz w:val="16"/>
      <w:szCs w:val="16"/>
      <w:lang w:eastAsia="fr-CA"/>
    </w:rPr>
  </w:style>
  <w:style w:type="paragraph" w:customStyle="1" w:styleId="Style11">
    <w:name w:val="Style11"/>
    <w:link w:val="Style11Car"/>
    <w:qFormat/>
    <w:rsid w:val="00700BC3"/>
    <w:pPr>
      <w:numPr>
        <w:numId w:val="16"/>
      </w:numPr>
      <w:ind w:left="170" w:hanging="113"/>
      <w:jc w:val="left"/>
    </w:pPr>
    <w:rPr>
      <w:rFonts w:asciiTheme="majorHAnsi" w:eastAsia="Times New Roman" w:hAnsiTheme="majorHAnsi" w:cstheme="majorHAnsi"/>
      <w:bCs/>
      <w:color w:val="000000"/>
      <w:sz w:val="16"/>
      <w:szCs w:val="16"/>
      <w:lang w:eastAsia="fr-CA"/>
    </w:rPr>
  </w:style>
  <w:style w:type="character" w:customStyle="1" w:styleId="Style9Car">
    <w:name w:val="Style9 Car"/>
    <w:basedOn w:val="Policepardfaut"/>
    <w:link w:val="Style9"/>
    <w:rsid w:val="00A148DA"/>
    <w:rPr>
      <w:rFonts w:asciiTheme="majorHAnsi" w:eastAsia="Times New Roman" w:hAnsiTheme="majorHAnsi" w:cstheme="majorHAnsi"/>
      <w:b/>
      <w:bCs/>
      <w:i/>
      <w:color w:val="000000"/>
      <w:sz w:val="16"/>
      <w:szCs w:val="16"/>
      <w:lang w:eastAsia="fr-CA"/>
    </w:rPr>
  </w:style>
  <w:style w:type="character" w:customStyle="1" w:styleId="Style11Car">
    <w:name w:val="Style11 Car"/>
    <w:basedOn w:val="Policepardfaut"/>
    <w:link w:val="Style11"/>
    <w:rsid w:val="00700BC3"/>
    <w:rPr>
      <w:rFonts w:asciiTheme="majorHAnsi" w:eastAsia="Times New Roman" w:hAnsiTheme="majorHAnsi" w:cstheme="majorHAnsi"/>
      <w:bCs/>
      <w:color w:val="000000"/>
      <w:sz w:val="16"/>
      <w:szCs w:val="16"/>
      <w:lang w:eastAsia="fr-CA"/>
    </w:rPr>
  </w:style>
  <w:style w:type="paragraph" w:customStyle="1" w:styleId="Grostitre">
    <w:name w:val="Gros titre"/>
    <w:link w:val="GrostitreCar"/>
    <w:qFormat/>
    <w:rsid w:val="00DE7CD9"/>
    <w:pPr>
      <w:pBdr>
        <w:bottom w:val="single" w:sz="4" w:space="1" w:color="auto"/>
      </w:pBdr>
      <w:tabs>
        <w:tab w:val="num" w:pos="720"/>
      </w:tabs>
      <w:spacing w:before="60"/>
      <w:ind w:left="295" w:hanging="272"/>
      <w:jc w:val="left"/>
    </w:pPr>
    <w:rPr>
      <w:rFonts w:ascii="Calibri" w:eastAsia="Times New Roman" w:hAnsi="Calibri" w:cs="Calibri"/>
      <w:b/>
      <w:sz w:val="44"/>
      <w:szCs w:val="44"/>
      <w:lang w:eastAsia="fr-CA"/>
    </w:rPr>
  </w:style>
  <w:style w:type="paragraph" w:customStyle="1" w:styleId="Grostitremasqu">
    <w:name w:val="Gros titre masqué"/>
    <w:link w:val="GrostitremasquCar"/>
    <w:qFormat/>
    <w:rsid w:val="00DE7CD9"/>
    <w:pPr>
      <w:jc w:val="left"/>
    </w:pPr>
    <w:rPr>
      <w:rFonts w:ascii="Calibri" w:eastAsia="Times New Roman" w:hAnsi="Calibri" w:cs="Calibri"/>
      <w:b/>
      <w:vanish/>
      <w:sz w:val="44"/>
      <w:szCs w:val="44"/>
      <w:lang w:eastAsia="fr-CA"/>
    </w:rPr>
  </w:style>
  <w:style w:type="character" w:customStyle="1" w:styleId="GrostitreCar">
    <w:name w:val="Gros titre Car"/>
    <w:basedOn w:val="Policepardfaut"/>
    <w:link w:val="Grostitre"/>
    <w:rsid w:val="00DE7CD9"/>
    <w:rPr>
      <w:rFonts w:ascii="Calibri" w:eastAsia="Times New Roman" w:hAnsi="Calibri" w:cs="Calibri"/>
      <w:b/>
      <w:sz w:val="44"/>
      <w:szCs w:val="44"/>
      <w:lang w:eastAsia="fr-CA"/>
    </w:rPr>
  </w:style>
  <w:style w:type="character" w:customStyle="1" w:styleId="GrostitremasquCar">
    <w:name w:val="Gros titre masqué Car"/>
    <w:basedOn w:val="Policepardfaut"/>
    <w:link w:val="Grostitremasqu"/>
    <w:rsid w:val="00DE7CD9"/>
    <w:rPr>
      <w:rFonts w:ascii="Calibri" w:eastAsia="Times New Roman" w:hAnsi="Calibri" w:cs="Calibri"/>
      <w:b/>
      <w:vanish/>
      <w:sz w:val="44"/>
      <w:szCs w:val="44"/>
      <w:lang w:eastAsia="fr-CA"/>
    </w:rPr>
  </w:style>
  <w:style w:type="paragraph" w:customStyle="1" w:styleId="Notescommentaires">
    <w:name w:val="Notes/commentaires"/>
    <w:basedOn w:val="Paragraphedeliste"/>
    <w:qFormat/>
    <w:rsid w:val="005E2B1F"/>
    <w:pPr>
      <w:numPr>
        <w:numId w:val="17"/>
      </w:numPr>
      <w:ind w:left="57" w:hanging="57"/>
    </w:pPr>
    <w:rPr>
      <w:sz w:val="16"/>
    </w:rPr>
  </w:style>
  <w:style w:type="paragraph" w:styleId="Rvision">
    <w:name w:val="Revision"/>
    <w:hidden/>
    <w:uiPriority w:val="99"/>
    <w:semiHidden/>
    <w:rsid w:val="00135DA1"/>
    <w:pPr>
      <w:jc w:val="left"/>
    </w:pPr>
    <w:rPr>
      <w:sz w:val="20"/>
      <w:szCs w:val="20"/>
    </w:rPr>
  </w:style>
  <w:style w:type="paragraph" w:customStyle="1" w:styleId="Style15">
    <w:name w:val="Style15"/>
    <w:basedOn w:val="Titresection"/>
    <w:link w:val="Style15Car"/>
    <w:qFormat/>
    <w:rsid w:val="00551D92"/>
    <w:pPr>
      <w:numPr>
        <w:numId w:val="0"/>
      </w:numPr>
      <w:shd w:val="solid" w:color="92D050" w:fill="92D050"/>
    </w:pPr>
  </w:style>
  <w:style w:type="paragraph" w:customStyle="1" w:styleId="Style18">
    <w:name w:val="Style18"/>
    <w:basedOn w:val="Style15"/>
    <w:link w:val="Style18Car"/>
    <w:qFormat/>
    <w:rsid w:val="000739E6"/>
    <w:pPr>
      <w:jc w:val="center"/>
    </w:pPr>
  </w:style>
  <w:style w:type="character" w:customStyle="1" w:styleId="Style15Car">
    <w:name w:val="Style15 Car"/>
    <w:basedOn w:val="TitresectionCar"/>
    <w:link w:val="Style15"/>
    <w:rsid w:val="00551D92"/>
    <w:rPr>
      <w:rFonts w:ascii="Cambria" w:eastAsia="Times New Roman" w:hAnsi="Cambria" w:cs="Cambria"/>
      <w:b/>
      <w:bCs/>
      <w:i w:val="0"/>
      <w:color w:val="000000"/>
      <w:sz w:val="28"/>
      <w:szCs w:val="24"/>
      <w:u w:val="single"/>
      <w:shd w:val="solid" w:color="92D050" w:fill="92D050"/>
      <w:lang w:eastAsia="fr-CA"/>
    </w:rPr>
  </w:style>
  <w:style w:type="paragraph" w:customStyle="1" w:styleId="Style19">
    <w:name w:val="Style19"/>
    <w:basedOn w:val="lments"/>
    <w:link w:val="Style19Car"/>
    <w:qFormat/>
    <w:rsid w:val="00201F2C"/>
    <w:pPr>
      <w:ind w:left="738"/>
    </w:pPr>
    <w:rPr>
      <w:b/>
      <w:sz w:val="22"/>
    </w:rPr>
  </w:style>
  <w:style w:type="character" w:customStyle="1" w:styleId="Style18Car">
    <w:name w:val="Style18 Car"/>
    <w:basedOn w:val="Style15Car"/>
    <w:link w:val="Style18"/>
    <w:rsid w:val="000739E6"/>
    <w:rPr>
      <w:rFonts w:ascii="Cambria" w:eastAsia="Times New Roman" w:hAnsi="Cambria" w:cs="Cambria"/>
      <w:b/>
      <w:bCs/>
      <w:i w:val="0"/>
      <w:color w:val="000000"/>
      <w:sz w:val="32"/>
      <w:szCs w:val="24"/>
      <w:u w:val="single"/>
      <w:shd w:val="solid" w:color="92D050" w:fill="92D050"/>
      <w:lang w:eastAsia="fr-CA"/>
    </w:rPr>
  </w:style>
  <w:style w:type="paragraph" w:customStyle="1" w:styleId="Style20">
    <w:name w:val="Style20"/>
    <w:basedOn w:val="Titresection"/>
    <w:link w:val="Style20Car"/>
    <w:qFormat/>
    <w:rsid w:val="00164DB4"/>
    <w:pPr>
      <w:numPr>
        <w:numId w:val="0"/>
      </w:numPr>
      <w:shd w:val="solid" w:color="C4BC96" w:themeColor="background2" w:themeShade="BF" w:fill="C4BC96" w:themeFill="background2" w:themeFillShade="BF"/>
      <w:ind w:left="66"/>
    </w:pPr>
    <w:rPr>
      <w:i/>
    </w:rPr>
  </w:style>
  <w:style w:type="character" w:customStyle="1" w:styleId="lmentsCar">
    <w:name w:val="Éléments Car"/>
    <w:basedOn w:val="Policepardfaut"/>
    <w:link w:val="lments"/>
    <w:rsid w:val="00701FB7"/>
    <w:rPr>
      <w:rFonts w:asciiTheme="majorHAnsi" w:eastAsia="Times New Roman" w:hAnsiTheme="majorHAnsi" w:cstheme="majorHAnsi"/>
      <w:bCs/>
      <w:color w:val="000000"/>
      <w:sz w:val="18"/>
      <w:szCs w:val="16"/>
      <w:lang w:eastAsia="fr-CA"/>
    </w:rPr>
  </w:style>
  <w:style w:type="character" w:customStyle="1" w:styleId="Style19Car">
    <w:name w:val="Style19 Car"/>
    <w:basedOn w:val="lmentsCar"/>
    <w:link w:val="Style19"/>
    <w:rsid w:val="00201F2C"/>
    <w:rPr>
      <w:rFonts w:asciiTheme="majorHAnsi" w:eastAsia="Times New Roman" w:hAnsiTheme="majorHAnsi" w:cstheme="majorHAnsi"/>
      <w:b/>
      <w:bCs/>
      <w:color w:val="000000"/>
      <w:sz w:val="18"/>
      <w:szCs w:val="16"/>
      <w:lang w:eastAsia="fr-CA"/>
    </w:rPr>
  </w:style>
  <w:style w:type="paragraph" w:customStyle="1" w:styleId="Style21">
    <w:name w:val="Style21"/>
    <w:basedOn w:val="lments"/>
    <w:link w:val="Style21Car"/>
    <w:qFormat/>
    <w:rsid w:val="00701FB7"/>
    <w:rPr>
      <w:b/>
    </w:rPr>
  </w:style>
  <w:style w:type="character" w:customStyle="1" w:styleId="Style20Car">
    <w:name w:val="Style20 Car"/>
    <w:basedOn w:val="TitresectionCar"/>
    <w:link w:val="Style20"/>
    <w:rsid w:val="00164DB4"/>
    <w:rPr>
      <w:rFonts w:ascii="Cambria" w:eastAsia="Times New Roman" w:hAnsi="Cambria" w:cs="Cambria"/>
      <w:b/>
      <w:bCs/>
      <w:i/>
      <w:color w:val="000000"/>
      <w:sz w:val="28"/>
      <w:szCs w:val="24"/>
      <w:u w:val="single"/>
      <w:shd w:val="solid" w:color="C4BC96" w:themeColor="background2" w:themeShade="BF" w:fill="C4BC96" w:themeFill="background2" w:themeFillShade="BF"/>
      <w:lang w:eastAsia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C39AC"/>
  </w:style>
  <w:style w:type="character" w:customStyle="1" w:styleId="Style21Car">
    <w:name w:val="Style21 Car"/>
    <w:basedOn w:val="lmentsCar"/>
    <w:link w:val="Style21"/>
    <w:rsid w:val="00701FB7"/>
    <w:rPr>
      <w:rFonts w:asciiTheme="majorHAnsi" w:eastAsia="Times New Roman" w:hAnsiTheme="majorHAnsi" w:cstheme="majorHAnsi"/>
      <w:b/>
      <w:bCs/>
      <w:color w:val="000000"/>
      <w:sz w:val="18"/>
      <w:szCs w:val="16"/>
      <w:lang w:eastAsia="fr-CA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C39A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C39AC"/>
    <w:rPr>
      <w:vertAlign w:val="superscript"/>
    </w:rPr>
  </w:style>
  <w:style w:type="paragraph" w:customStyle="1" w:styleId="StyleParagraphedelisteGauche1cm">
    <w:name w:val="Style Paragraphe de liste + Gauche :  1 cm"/>
    <w:basedOn w:val="Normal"/>
    <w:link w:val="StyleParagraphedelisteGauche1cmCar"/>
    <w:rsid w:val="006C39AC"/>
    <w:pPr>
      <w:numPr>
        <w:numId w:val="19"/>
      </w:numPr>
    </w:pPr>
  </w:style>
  <w:style w:type="paragraph" w:customStyle="1" w:styleId="Style22">
    <w:name w:val="Style22"/>
    <w:basedOn w:val="StyleParagraphedelisteGauche1cm"/>
    <w:link w:val="Style22Car"/>
    <w:qFormat/>
    <w:rsid w:val="00B02F87"/>
    <w:pPr>
      <w:spacing w:before="40" w:after="40"/>
    </w:pPr>
    <w:rPr>
      <w:i/>
      <w:lang w:eastAsia="fr-CA"/>
    </w:rPr>
  </w:style>
  <w:style w:type="paragraph" w:customStyle="1" w:styleId="Style23">
    <w:name w:val="Style23"/>
    <w:basedOn w:val="Normal"/>
    <w:link w:val="Style23Car"/>
    <w:qFormat/>
    <w:rsid w:val="00D408AC"/>
    <w:pPr>
      <w:numPr>
        <w:numId w:val="15"/>
      </w:numPr>
      <w:ind w:left="624" w:hanging="284"/>
    </w:pPr>
    <w:rPr>
      <w:rFonts w:asciiTheme="majorHAnsi" w:hAnsiTheme="majorHAnsi" w:cstheme="majorHAnsi"/>
      <w:szCs w:val="16"/>
    </w:rPr>
  </w:style>
  <w:style w:type="character" w:customStyle="1" w:styleId="StyleParagraphedelisteGauche1cmCar">
    <w:name w:val="Style Paragraphe de liste + Gauche :  1 cm Car"/>
    <w:basedOn w:val="Policepardfaut"/>
    <w:link w:val="StyleParagraphedelisteGauche1cm"/>
    <w:rsid w:val="006C39AC"/>
    <w:rPr>
      <w:sz w:val="20"/>
      <w:szCs w:val="20"/>
    </w:rPr>
  </w:style>
  <w:style w:type="character" w:customStyle="1" w:styleId="Style22Car">
    <w:name w:val="Style22 Car"/>
    <w:basedOn w:val="StyleParagraphedelisteGauche1cmCar"/>
    <w:link w:val="Style22"/>
    <w:rsid w:val="00B02F87"/>
    <w:rPr>
      <w:i/>
      <w:sz w:val="20"/>
      <w:szCs w:val="20"/>
      <w:lang w:eastAsia="fr-CA"/>
    </w:rPr>
  </w:style>
  <w:style w:type="paragraph" w:customStyle="1" w:styleId="Style24">
    <w:name w:val="Style24"/>
    <w:basedOn w:val="Style23"/>
    <w:link w:val="Style24Car"/>
    <w:qFormat/>
    <w:rsid w:val="005F7252"/>
    <w:pPr>
      <w:numPr>
        <w:numId w:val="27"/>
      </w:numPr>
      <w:ind w:left="907" w:right="-147" w:hanging="227"/>
    </w:pPr>
  </w:style>
  <w:style w:type="character" w:customStyle="1" w:styleId="Style23Car">
    <w:name w:val="Style23 Car"/>
    <w:basedOn w:val="Policepardfaut"/>
    <w:link w:val="Style23"/>
    <w:rsid w:val="00D408AC"/>
    <w:rPr>
      <w:rFonts w:asciiTheme="majorHAnsi" w:hAnsiTheme="majorHAnsi" w:cstheme="majorHAnsi"/>
      <w:sz w:val="20"/>
      <w:szCs w:val="16"/>
    </w:rPr>
  </w:style>
  <w:style w:type="paragraph" w:customStyle="1" w:styleId="Style25">
    <w:name w:val="Style25"/>
    <w:basedOn w:val="Style21"/>
    <w:link w:val="Style25Car"/>
    <w:qFormat/>
    <w:rsid w:val="006D1C91"/>
    <w:pPr>
      <w:ind w:left="267"/>
    </w:pPr>
    <w:rPr>
      <w:b w:val="0"/>
      <w:sz w:val="20"/>
    </w:rPr>
  </w:style>
  <w:style w:type="character" w:customStyle="1" w:styleId="Style24Car">
    <w:name w:val="Style24 Car"/>
    <w:basedOn w:val="lmentsCar"/>
    <w:link w:val="Style24"/>
    <w:rsid w:val="005F7252"/>
    <w:rPr>
      <w:rFonts w:asciiTheme="majorHAnsi" w:eastAsia="Times New Roman" w:hAnsiTheme="majorHAnsi" w:cstheme="majorHAnsi"/>
      <w:bCs w:val="0"/>
      <w:color w:val="000000"/>
      <w:sz w:val="20"/>
      <w:szCs w:val="16"/>
      <w:lang w:eastAsia="fr-CA"/>
    </w:rPr>
  </w:style>
  <w:style w:type="character" w:customStyle="1" w:styleId="Style26Car">
    <w:name w:val="Style26 Car"/>
    <w:basedOn w:val="Policepardfaut"/>
    <w:link w:val="Style26"/>
    <w:rsid w:val="00CC05D2"/>
    <w:rPr>
      <w:sz w:val="20"/>
      <w:szCs w:val="20"/>
      <w:shd w:val="clear" w:color="auto" w:fill="000000" w:themeFill="text1"/>
    </w:rPr>
  </w:style>
  <w:style w:type="character" w:customStyle="1" w:styleId="Style25Car">
    <w:name w:val="Style25 Car"/>
    <w:basedOn w:val="Style21Car"/>
    <w:link w:val="Style25"/>
    <w:rsid w:val="006D1C91"/>
    <w:rPr>
      <w:rFonts w:asciiTheme="majorHAnsi" w:eastAsia="Times New Roman" w:hAnsiTheme="majorHAnsi" w:cstheme="majorHAnsi"/>
      <w:b w:val="0"/>
      <w:bCs/>
      <w:color w:val="000000"/>
      <w:sz w:val="20"/>
      <w:szCs w:val="16"/>
      <w:lang w:eastAsia="fr-CA"/>
    </w:rPr>
  </w:style>
  <w:style w:type="character" w:customStyle="1" w:styleId="Style27Car">
    <w:name w:val="Style27 Car"/>
    <w:basedOn w:val="Style15Car"/>
    <w:link w:val="Style27"/>
    <w:rsid w:val="00551D92"/>
    <w:rPr>
      <w:rFonts w:ascii="Cambria" w:eastAsia="Times New Roman" w:hAnsi="Cambria" w:cs="Cambria"/>
      <w:b/>
      <w:bCs/>
      <w:i w:val="0"/>
      <w:color w:val="000000"/>
      <w:sz w:val="24"/>
      <w:szCs w:val="24"/>
      <w:u w:val="single"/>
      <w:shd w:val="solid" w:color="F45F0C" w:fill="F45F0C"/>
      <w:lang w:eastAsia="fr-CA"/>
    </w:rPr>
  </w:style>
  <w:style w:type="paragraph" w:customStyle="1" w:styleId="Style24-essentiel">
    <w:name w:val="Style24 - essentiel"/>
    <w:basedOn w:val="Style33"/>
    <w:link w:val="Style24-essentielCar"/>
    <w:qFormat/>
    <w:rsid w:val="00785673"/>
    <w:pPr>
      <w:numPr>
        <w:numId w:val="26"/>
      </w:numPr>
      <w:ind w:left="794" w:right="-147" w:hanging="227"/>
    </w:pPr>
  </w:style>
  <w:style w:type="paragraph" w:customStyle="1" w:styleId="Style25-Tableau">
    <w:name w:val="Style25 - Tableau"/>
    <w:basedOn w:val="Style25"/>
    <w:link w:val="Style25-TableauCar"/>
    <w:qFormat/>
    <w:rsid w:val="00812F6B"/>
    <w:pPr>
      <w:numPr>
        <w:numId w:val="29"/>
      </w:numPr>
      <w:ind w:left="227" w:hanging="227"/>
    </w:pPr>
  </w:style>
  <w:style w:type="character" w:customStyle="1" w:styleId="Style24-essentielCar">
    <w:name w:val="Style24 - essentiel Car"/>
    <w:basedOn w:val="Style24Car"/>
    <w:link w:val="Style24-essentiel"/>
    <w:rsid w:val="00785673"/>
    <w:rPr>
      <w:rFonts w:asciiTheme="majorHAnsi" w:eastAsia="Times New Roman" w:hAnsiTheme="majorHAnsi" w:cstheme="majorHAnsi"/>
      <w:b/>
      <w:bCs w:val="0"/>
      <w:i/>
      <w:color w:val="000000"/>
      <w:sz w:val="20"/>
      <w:szCs w:val="16"/>
      <w:u w:val="single"/>
      <w:lang w:eastAsia="fr-CA"/>
    </w:rPr>
  </w:style>
  <w:style w:type="paragraph" w:customStyle="1" w:styleId="Style23-Tableau">
    <w:name w:val="Style23 - Tableau"/>
    <w:basedOn w:val="Style23"/>
    <w:link w:val="Style23-TableauCar"/>
    <w:qFormat/>
    <w:rsid w:val="00BE262F"/>
  </w:style>
  <w:style w:type="character" w:customStyle="1" w:styleId="Style25-TableauCar">
    <w:name w:val="Style25 - Tableau Car"/>
    <w:basedOn w:val="Style25Car"/>
    <w:link w:val="Style25-Tableau"/>
    <w:rsid w:val="00812F6B"/>
    <w:rPr>
      <w:rFonts w:asciiTheme="majorHAnsi" w:eastAsia="Times New Roman" w:hAnsiTheme="majorHAnsi" w:cstheme="majorHAnsi"/>
      <w:b w:val="0"/>
      <w:bCs/>
      <w:color w:val="000000"/>
      <w:sz w:val="20"/>
      <w:szCs w:val="16"/>
      <w:lang w:eastAsia="fr-CA"/>
    </w:rPr>
  </w:style>
  <w:style w:type="paragraph" w:customStyle="1" w:styleId="Style19-Tableau">
    <w:name w:val="Style19 - Tableau"/>
    <w:basedOn w:val="Style19"/>
    <w:link w:val="Style19-TableauCar"/>
    <w:qFormat/>
    <w:rsid w:val="00D42543"/>
    <w:pPr>
      <w:ind w:left="624"/>
    </w:pPr>
  </w:style>
  <w:style w:type="character" w:customStyle="1" w:styleId="Style23-TableauCar">
    <w:name w:val="Style23 - Tableau Car"/>
    <w:basedOn w:val="Style23Car"/>
    <w:link w:val="Style23-Tableau"/>
    <w:rsid w:val="00BE262F"/>
    <w:rPr>
      <w:rFonts w:asciiTheme="majorHAnsi" w:hAnsiTheme="majorHAnsi" w:cstheme="majorHAnsi"/>
      <w:sz w:val="20"/>
      <w:szCs w:val="16"/>
    </w:rPr>
  </w:style>
  <w:style w:type="character" w:customStyle="1" w:styleId="Style19-TableauCar">
    <w:name w:val="Style19 - Tableau Car"/>
    <w:basedOn w:val="Style19Car"/>
    <w:link w:val="Style19-Tableau"/>
    <w:rsid w:val="00D42543"/>
    <w:rPr>
      <w:rFonts w:asciiTheme="majorHAnsi" w:eastAsia="Times New Roman" w:hAnsiTheme="majorHAnsi" w:cstheme="majorHAnsi"/>
      <w:b/>
      <w:bCs/>
      <w:color w:val="000000"/>
      <w:sz w:val="18"/>
      <w:szCs w:val="16"/>
      <w:lang w:eastAsia="fr-CA"/>
    </w:rPr>
  </w:style>
  <w:style w:type="paragraph" w:customStyle="1" w:styleId="Style28">
    <w:name w:val="Style28"/>
    <w:basedOn w:val="Style20"/>
    <w:link w:val="Style28Car"/>
    <w:qFormat/>
    <w:rsid w:val="002E6E59"/>
    <w:pPr>
      <w:ind w:left="69"/>
      <w:jc w:val="center"/>
    </w:pPr>
    <w:rPr>
      <w:i w:val="0"/>
      <w:sz w:val="24"/>
    </w:rPr>
  </w:style>
  <w:style w:type="paragraph" w:customStyle="1" w:styleId="Style29">
    <w:name w:val="Style29"/>
    <w:basedOn w:val="Style9"/>
    <w:link w:val="Style29Car"/>
    <w:qFormat/>
    <w:rsid w:val="0044718C"/>
    <w:rPr>
      <w:b w:val="0"/>
    </w:rPr>
  </w:style>
  <w:style w:type="character" w:customStyle="1" w:styleId="Style28Car">
    <w:name w:val="Style28 Car"/>
    <w:basedOn w:val="Style20Car"/>
    <w:link w:val="Style28"/>
    <w:rsid w:val="002E6E59"/>
    <w:rPr>
      <w:rFonts w:ascii="Cambria" w:eastAsia="Times New Roman" w:hAnsi="Cambria" w:cs="Cambria"/>
      <w:b/>
      <w:bCs/>
      <w:i w:val="0"/>
      <w:color w:val="000000"/>
      <w:sz w:val="24"/>
      <w:szCs w:val="24"/>
      <w:u w:val="single"/>
      <w:shd w:val="solid" w:color="D5EEAC" w:fill="D5EEAC"/>
      <w:lang w:eastAsia="fr-CA"/>
    </w:rPr>
  </w:style>
  <w:style w:type="character" w:customStyle="1" w:styleId="Style29Car">
    <w:name w:val="Style29 Car"/>
    <w:basedOn w:val="Style9Car"/>
    <w:link w:val="Style29"/>
    <w:rsid w:val="0044718C"/>
    <w:rPr>
      <w:rFonts w:asciiTheme="majorHAnsi" w:eastAsia="Times New Roman" w:hAnsiTheme="majorHAnsi" w:cstheme="majorHAnsi"/>
      <w:b w:val="0"/>
      <w:bCs/>
      <w:i/>
      <w:color w:val="000000"/>
      <w:sz w:val="16"/>
      <w:szCs w:val="16"/>
      <w:lang w:eastAsia="fr-CA"/>
    </w:rPr>
  </w:style>
  <w:style w:type="table" w:customStyle="1" w:styleId="Grilledutableau5">
    <w:name w:val="Grille du tableau5"/>
    <w:basedOn w:val="TableauNormal"/>
    <w:next w:val="Grilledutableau"/>
    <w:uiPriority w:val="99"/>
    <w:rsid w:val="00EB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0">
    <w:name w:val="Style30"/>
    <w:basedOn w:val="Style20"/>
    <w:link w:val="Style30Car"/>
    <w:qFormat/>
    <w:rsid w:val="00551D92"/>
    <w:rPr>
      <w:sz w:val="24"/>
    </w:rPr>
  </w:style>
  <w:style w:type="paragraph" w:styleId="Listenumros">
    <w:name w:val="List Number"/>
    <w:basedOn w:val="Normal"/>
    <w:link w:val="ListenumrosCar"/>
    <w:uiPriority w:val="99"/>
    <w:unhideWhenUsed/>
    <w:rsid w:val="00A56AED"/>
    <w:pPr>
      <w:numPr>
        <w:numId w:val="23"/>
      </w:numPr>
      <w:spacing w:before="120"/>
      <w:contextualSpacing/>
    </w:pPr>
    <w:rPr>
      <w:sz w:val="24"/>
    </w:rPr>
  </w:style>
  <w:style w:type="character" w:customStyle="1" w:styleId="Style30Car">
    <w:name w:val="Style30 Car"/>
    <w:basedOn w:val="Style20Car"/>
    <w:link w:val="Style30"/>
    <w:rsid w:val="00551D92"/>
    <w:rPr>
      <w:rFonts w:ascii="Cambria" w:eastAsia="Times New Roman" w:hAnsi="Cambria" w:cs="Cambria"/>
      <w:b/>
      <w:bCs/>
      <w:i/>
      <w:color w:val="000000"/>
      <w:sz w:val="24"/>
      <w:szCs w:val="24"/>
      <w:u w:val="single"/>
      <w:shd w:val="solid" w:color="92D050" w:fill="92D050"/>
      <w:lang w:eastAsia="fr-CA"/>
    </w:rPr>
  </w:style>
  <w:style w:type="paragraph" w:styleId="Listepuces3">
    <w:name w:val="List Bullet 3"/>
    <w:basedOn w:val="Normal"/>
    <w:uiPriority w:val="99"/>
    <w:unhideWhenUsed/>
    <w:rsid w:val="00024F5E"/>
    <w:pPr>
      <w:numPr>
        <w:numId w:val="21"/>
      </w:numPr>
      <w:contextualSpacing/>
    </w:pPr>
  </w:style>
  <w:style w:type="paragraph" w:styleId="Listepuces2">
    <w:name w:val="List Bullet 2"/>
    <w:basedOn w:val="Normal"/>
    <w:uiPriority w:val="99"/>
    <w:unhideWhenUsed/>
    <w:rsid w:val="00A56AED"/>
    <w:pPr>
      <w:numPr>
        <w:numId w:val="20"/>
      </w:numPr>
      <w:spacing w:before="120"/>
      <w:contextualSpacing/>
    </w:pPr>
    <w:rPr>
      <w:sz w:val="24"/>
    </w:rPr>
  </w:style>
  <w:style w:type="paragraph" w:styleId="Liste">
    <w:name w:val="List"/>
    <w:basedOn w:val="Normal"/>
    <w:uiPriority w:val="99"/>
    <w:unhideWhenUsed/>
    <w:rsid w:val="00024F5E"/>
    <w:pPr>
      <w:contextualSpacing/>
      <w:jc w:val="center"/>
    </w:pPr>
    <w:rPr>
      <w:sz w:val="24"/>
    </w:rPr>
  </w:style>
  <w:style w:type="paragraph" w:styleId="TitreTR">
    <w:name w:val="toa heading"/>
    <w:basedOn w:val="Normal"/>
    <w:next w:val="Normal"/>
    <w:uiPriority w:val="99"/>
    <w:unhideWhenUsed/>
    <w:rsid w:val="00A56AED"/>
    <w:pPr>
      <w:spacing w:before="120"/>
      <w:jc w:val="center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C01A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1A72"/>
    <w:rPr>
      <w:rFonts w:ascii="Consolas" w:hAnsi="Consolas" w:cs="Consolas"/>
      <w:sz w:val="21"/>
      <w:szCs w:val="2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1A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1A72"/>
    <w:rPr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C01A72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C01A72"/>
    <w:rPr>
      <w:sz w:val="20"/>
      <w:szCs w:val="20"/>
    </w:rPr>
  </w:style>
  <w:style w:type="paragraph" w:styleId="Textedemacro">
    <w:name w:val="macro"/>
    <w:basedOn w:val="Niveauducommentaire71"/>
    <w:link w:val="TextedemacroCar"/>
    <w:uiPriority w:val="99"/>
    <w:unhideWhenUsed/>
    <w:rsid w:val="00C01A72"/>
    <w:pPr>
      <w:pBdr>
        <w:bottom w:val="single" w:sz="4" w:space="1" w:color="auto"/>
        <w:between w:val="single" w:sz="4" w:space="1" w:color="auto"/>
      </w:pBdr>
      <w:spacing w:before="360" w:line="360" w:lineRule="auto"/>
    </w:pPr>
    <w:rPr>
      <w:sz w:val="24"/>
    </w:rPr>
  </w:style>
  <w:style w:type="character" w:customStyle="1" w:styleId="TextedemacroCar">
    <w:name w:val="Texte de macro Car"/>
    <w:basedOn w:val="Policepardfaut"/>
    <w:link w:val="Textedemacro"/>
    <w:uiPriority w:val="99"/>
    <w:rsid w:val="00C01A72"/>
    <w:rPr>
      <w:rFonts w:ascii="Verdana" w:hAnsi="Verdana"/>
      <w:sz w:val="24"/>
      <w:szCs w:val="20"/>
    </w:rPr>
  </w:style>
  <w:style w:type="paragraph" w:customStyle="1" w:styleId="Style31">
    <w:name w:val="Style31"/>
    <w:basedOn w:val="Grostitre"/>
    <w:link w:val="Style31Car"/>
    <w:qFormat/>
    <w:rsid w:val="00C01A72"/>
    <w:pPr>
      <w:pBdr>
        <w:bottom w:val="none" w:sz="0" w:space="0" w:color="auto"/>
      </w:pBdr>
      <w:tabs>
        <w:tab w:val="left" w:pos="8931"/>
      </w:tabs>
      <w:spacing w:before="480"/>
    </w:pPr>
  </w:style>
  <w:style w:type="character" w:customStyle="1" w:styleId="Style31Car">
    <w:name w:val="Style31 Car"/>
    <w:basedOn w:val="GrostitreCar"/>
    <w:link w:val="Style31"/>
    <w:rsid w:val="00C01A72"/>
    <w:rPr>
      <w:rFonts w:ascii="Calibri" w:eastAsia="Times New Roman" w:hAnsi="Calibri" w:cs="Calibri"/>
      <w:b/>
      <w:sz w:val="44"/>
      <w:szCs w:val="44"/>
      <w:lang w:eastAsia="fr-CA"/>
    </w:rPr>
  </w:style>
  <w:style w:type="paragraph" w:customStyle="1" w:styleId="Style32">
    <w:name w:val="Style32"/>
    <w:basedOn w:val="Sansinterligne"/>
    <w:link w:val="Style32Car"/>
    <w:qFormat/>
    <w:rsid w:val="00551D92"/>
    <w:pPr>
      <w:ind w:left="227" w:hanging="227"/>
    </w:pPr>
    <w:rPr>
      <w:rFonts w:asciiTheme="majorHAnsi" w:hAnsiTheme="majorHAnsi" w:cstheme="majorHAnsi"/>
      <w:b/>
      <w:sz w:val="16"/>
    </w:rPr>
  </w:style>
  <w:style w:type="character" w:customStyle="1" w:styleId="Style32Car">
    <w:name w:val="Style32 Car"/>
    <w:basedOn w:val="SansinterligneCar"/>
    <w:link w:val="Style32"/>
    <w:rsid w:val="00551D92"/>
    <w:rPr>
      <w:rFonts w:asciiTheme="majorHAnsi" w:hAnsiTheme="majorHAnsi" w:cstheme="majorHAnsi"/>
      <w:b/>
      <w:sz w:val="16"/>
      <w:szCs w:val="20"/>
    </w:rPr>
  </w:style>
  <w:style w:type="paragraph" w:customStyle="1" w:styleId="Style33">
    <w:name w:val="Style33"/>
    <w:basedOn w:val="Style23"/>
    <w:link w:val="Style33Car"/>
    <w:qFormat/>
    <w:rsid w:val="00D408AC"/>
    <w:rPr>
      <w:b/>
      <w:i/>
      <w:u w:val="single"/>
    </w:rPr>
  </w:style>
  <w:style w:type="paragraph" w:customStyle="1" w:styleId="Style34">
    <w:name w:val="Style34"/>
    <w:basedOn w:val="Style25"/>
    <w:link w:val="Style34Car"/>
    <w:qFormat/>
    <w:rsid w:val="003447E5"/>
    <w:rPr>
      <w:b/>
      <w:i/>
      <w:u w:val="single"/>
    </w:rPr>
  </w:style>
  <w:style w:type="character" w:customStyle="1" w:styleId="Style33Car">
    <w:name w:val="Style33 Car"/>
    <w:basedOn w:val="Style23Car"/>
    <w:link w:val="Style33"/>
    <w:rsid w:val="00D408AC"/>
    <w:rPr>
      <w:rFonts w:asciiTheme="majorHAnsi" w:hAnsiTheme="majorHAnsi" w:cstheme="majorHAnsi"/>
      <w:b/>
      <w:i/>
      <w:sz w:val="20"/>
      <w:szCs w:val="16"/>
      <w:u w:val="single"/>
    </w:rPr>
  </w:style>
  <w:style w:type="character" w:customStyle="1" w:styleId="Style34Car">
    <w:name w:val="Style34 Car"/>
    <w:basedOn w:val="Style25Car"/>
    <w:link w:val="Style34"/>
    <w:rsid w:val="003447E5"/>
    <w:rPr>
      <w:rFonts w:asciiTheme="majorHAnsi" w:eastAsia="Times New Roman" w:hAnsiTheme="majorHAnsi" w:cstheme="majorHAnsi"/>
      <w:b/>
      <w:bCs/>
      <w:i/>
      <w:color w:val="000000"/>
      <w:sz w:val="20"/>
      <w:szCs w:val="16"/>
      <w:u w:val="single"/>
      <w:lang w:eastAsia="fr-CA"/>
    </w:rPr>
  </w:style>
  <w:style w:type="table" w:customStyle="1" w:styleId="Grilledutableau6">
    <w:name w:val="Grille du tableau6"/>
    <w:basedOn w:val="TableauNormal"/>
    <w:next w:val="Grilledutableau"/>
    <w:uiPriority w:val="99"/>
    <w:rsid w:val="00D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5">
    <w:name w:val="Style35"/>
    <w:basedOn w:val="Listenumros"/>
    <w:link w:val="Style35Car"/>
    <w:qFormat/>
    <w:rsid w:val="00011834"/>
    <w:pPr>
      <w:numPr>
        <w:numId w:val="0"/>
      </w:numPr>
      <w:spacing w:before="0"/>
    </w:pPr>
    <w:rPr>
      <w:vanish/>
    </w:rPr>
  </w:style>
  <w:style w:type="character" w:customStyle="1" w:styleId="ListenumrosCar">
    <w:name w:val="Liste à numéros Car"/>
    <w:basedOn w:val="Policepardfaut"/>
    <w:link w:val="Listenumros"/>
    <w:uiPriority w:val="99"/>
    <w:rsid w:val="005A1DD1"/>
    <w:rPr>
      <w:sz w:val="24"/>
      <w:szCs w:val="20"/>
    </w:rPr>
  </w:style>
  <w:style w:type="character" w:customStyle="1" w:styleId="Style35Car">
    <w:name w:val="Style35 Car"/>
    <w:basedOn w:val="ListenumrosCar"/>
    <w:link w:val="Style35"/>
    <w:rsid w:val="00011834"/>
    <w:rPr>
      <w:vanish/>
      <w:sz w:val="24"/>
      <w:szCs w:val="20"/>
    </w:rPr>
  </w:style>
  <w:style w:type="paragraph" w:customStyle="1" w:styleId="Style36">
    <w:name w:val="Style36"/>
    <w:basedOn w:val="Style25"/>
    <w:link w:val="Style36Car"/>
    <w:qFormat/>
    <w:rsid w:val="005F7252"/>
    <w:pPr>
      <w:numPr>
        <w:numId w:val="28"/>
      </w:numPr>
      <w:spacing w:before="0"/>
      <w:contextualSpacing/>
    </w:pPr>
  </w:style>
  <w:style w:type="paragraph" w:customStyle="1" w:styleId="Style37">
    <w:name w:val="Style37"/>
    <w:basedOn w:val="Style36"/>
    <w:link w:val="Style37Car"/>
    <w:qFormat/>
    <w:rsid w:val="007302D1"/>
    <w:pPr>
      <w:ind w:left="568"/>
    </w:pPr>
    <w:rPr>
      <w:b/>
      <w:i/>
      <w:u w:val="single"/>
    </w:rPr>
  </w:style>
  <w:style w:type="character" w:customStyle="1" w:styleId="Style36Car">
    <w:name w:val="Style36 Car"/>
    <w:basedOn w:val="Style25Car"/>
    <w:link w:val="Style36"/>
    <w:rsid w:val="005F7252"/>
    <w:rPr>
      <w:rFonts w:asciiTheme="majorHAnsi" w:eastAsia="Times New Roman" w:hAnsiTheme="majorHAnsi" w:cstheme="majorHAnsi"/>
      <w:b w:val="0"/>
      <w:bCs/>
      <w:color w:val="000000"/>
      <w:sz w:val="20"/>
      <w:szCs w:val="16"/>
      <w:lang w:eastAsia="fr-CA"/>
    </w:rPr>
  </w:style>
  <w:style w:type="paragraph" w:customStyle="1" w:styleId="Style38">
    <w:name w:val="Style38"/>
    <w:basedOn w:val="Style24-essentiel"/>
    <w:link w:val="Style38Car"/>
    <w:qFormat/>
    <w:rsid w:val="00534ED1"/>
    <w:pPr>
      <w:numPr>
        <w:numId w:val="30"/>
      </w:numPr>
    </w:pPr>
  </w:style>
  <w:style w:type="character" w:customStyle="1" w:styleId="Style37Car">
    <w:name w:val="Style37 Car"/>
    <w:basedOn w:val="Style36Car"/>
    <w:link w:val="Style37"/>
    <w:rsid w:val="007302D1"/>
    <w:rPr>
      <w:rFonts w:asciiTheme="majorHAnsi" w:eastAsia="Times New Roman" w:hAnsiTheme="majorHAnsi" w:cstheme="majorHAnsi"/>
      <w:b/>
      <w:bCs/>
      <w:i/>
      <w:color w:val="000000"/>
      <w:sz w:val="20"/>
      <w:szCs w:val="16"/>
      <w:u w:val="single"/>
      <w:lang w:eastAsia="fr-CA"/>
    </w:rPr>
  </w:style>
  <w:style w:type="paragraph" w:customStyle="1" w:styleId="Style39">
    <w:name w:val="Style39"/>
    <w:basedOn w:val="Style36"/>
    <w:link w:val="Style39Car"/>
    <w:qFormat/>
    <w:rsid w:val="00CE77F0"/>
    <w:rPr>
      <w:b/>
      <w:i/>
      <w:u w:val="single"/>
    </w:rPr>
  </w:style>
  <w:style w:type="character" w:customStyle="1" w:styleId="Style38Car">
    <w:name w:val="Style38 Car"/>
    <w:basedOn w:val="Style24-essentielCar"/>
    <w:link w:val="Style38"/>
    <w:rsid w:val="00534ED1"/>
    <w:rPr>
      <w:rFonts w:asciiTheme="majorHAnsi" w:eastAsia="Times New Roman" w:hAnsiTheme="majorHAnsi" w:cstheme="majorHAnsi"/>
      <w:b/>
      <w:bCs w:val="0"/>
      <w:i/>
      <w:color w:val="000000"/>
      <w:sz w:val="20"/>
      <w:szCs w:val="16"/>
      <w:u w:val="single"/>
      <w:lang w:eastAsia="fr-CA"/>
    </w:rPr>
  </w:style>
  <w:style w:type="character" w:customStyle="1" w:styleId="Style39Car">
    <w:name w:val="Style39 Car"/>
    <w:basedOn w:val="Style36Car"/>
    <w:link w:val="Style39"/>
    <w:rsid w:val="00CE77F0"/>
    <w:rPr>
      <w:rFonts w:asciiTheme="majorHAnsi" w:eastAsia="Times New Roman" w:hAnsiTheme="majorHAnsi" w:cstheme="majorHAnsi"/>
      <w:b/>
      <w:bCs/>
      <w:i/>
      <w:color w:val="000000"/>
      <w:sz w:val="20"/>
      <w:szCs w:val="16"/>
      <w:u w:val="single"/>
      <w:lang w:eastAsia="fr-CA"/>
    </w:rPr>
  </w:style>
  <w:style w:type="paragraph" w:customStyle="1" w:styleId="Style40">
    <w:name w:val="Style40"/>
    <w:basedOn w:val="Paragraphedeliste"/>
    <w:link w:val="Style40Car"/>
    <w:qFormat/>
    <w:rsid w:val="00BC1D12"/>
    <w:pPr>
      <w:keepNext/>
      <w:ind w:left="0"/>
      <w:jc w:val="center"/>
    </w:pPr>
    <w:rPr>
      <w:b/>
      <w:i/>
      <w:vanish/>
      <w:sz w:val="16"/>
    </w:rPr>
  </w:style>
  <w:style w:type="character" w:customStyle="1" w:styleId="Style40Car">
    <w:name w:val="Style40 Car"/>
    <w:basedOn w:val="ParagraphedelisteCar"/>
    <w:link w:val="Style40"/>
    <w:rsid w:val="00BC1D12"/>
    <w:rPr>
      <w:b/>
      <w:i/>
      <w:vanish/>
      <w:sz w:val="16"/>
      <w:szCs w:val="20"/>
      <w:lang w:eastAsia="en-US"/>
    </w:rPr>
  </w:style>
  <w:style w:type="paragraph" w:customStyle="1" w:styleId="Style41">
    <w:name w:val="Style41"/>
    <w:basedOn w:val="Style40"/>
    <w:link w:val="Style41Car"/>
    <w:qFormat/>
    <w:rsid w:val="00ED1CBC"/>
    <w:rPr>
      <w:b w:val="0"/>
    </w:rPr>
  </w:style>
  <w:style w:type="character" w:customStyle="1" w:styleId="Style41Car">
    <w:name w:val="Style41 Car"/>
    <w:basedOn w:val="Style40Car"/>
    <w:link w:val="Style41"/>
    <w:rsid w:val="00ED1CBC"/>
    <w:rPr>
      <w:b w:val="0"/>
      <w:i/>
      <w:vanish/>
      <w:sz w:val="16"/>
      <w:szCs w:val="20"/>
      <w:lang w:eastAsia="en-US"/>
    </w:rPr>
  </w:style>
  <w:style w:type="paragraph" w:customStyle="1" w:styleId="Style42">
    <w:name w:val="Style42"/>
    <w:basedOn w:val="Style22"/>
    <w:link w:val="Style42Car"/>
    <w:qFormat/>
    <w:rsid w:val="000B4980"/>
    <w:rPr>
      <w:b/>
      <w:vanish/>
    </w:rPr>
  </w:style>
  <w:style w:type="character" w:customStyle="1" w:styleId="Style42Car">
    <w:name w:val="Style42 Car"/>
    <w:basedOn w:val="Style22Car"/>
    <w:link w:val="Style42"/>
    <w:rsid w:val="000B4980"/>
    <w:rPr>
      <w:b/>
      <w:i/>
      <w:vanish/>
      <w:sz w:val="20"/>
      <w:szCs w:val="20"/>
      <w:lang w:eastAsia="fr-CA"/>
    </w:rPr>
  </w:style>
  <w:style w:type="paragraph" w:customStyle="1" w:styleId="Style43">
    <w:name w:val="Style43"/>
    <w:basedOn w:val="Titre1"/>
    <w:qFormat/>
    <w:rsid w:val="008C28BD"/>
    <w:pPr>
      <w:keepNext/>
      <w:numPr>
        <w:numId w:val="0"/>
      </w:numPr>
      <w:shd w:val="clear" w:color="auto" w:fill="auto"/>
      <w:ind w:left="68"/>
      <w:jc w:val="both"/>
    </w:pPr>
    <w:rPr>
      <w:rFonts w:asciiTheme="majorHAnsi" w:hAnsiTheme="majorHAnsi"/>
    </w:rPr>
  </w:style>
  <w:style w:type="paragraph" w:customStyle="1" w:styleId="Sous-titrelments">
    <w:name w:val="Sous-titre éléments"/>
    <w:link w:val="Sous-titrelmentsCar"/>
    <w:qFormat/>
    <w:rsid w:val="00BA34D2"/>
    <w:pPr>
      <w:widowControl w:val="0"/>
      <w:suppressLineNumbers/>
      <w:suppressAutoHyphens/>
      <w:ind w:left="644" w:hanging="360"/>
      <w:jc w:val="left"/>
    </w:pPr>
    <w:rPr>
      <w:rFonts w:asciiTheme="majorHAnsi" w:hAnsiTheme="majorHAnsi" w:cstheme="majorHAnsi"/>
      <w:sz w:val="20"/>
      <w:szCs w:val="16"/>
    </w:rPr>
  </w:style>
  <w:style w:type="character" w:customStyle="1" w:styleId="Sous-titrelmentsCar">
    <w:name w:val="Sous-titre éléments Car"/>
    <w:basedOn w:val="Style4Car"/>
    <w:link w:val="Sous-titrelments"/>
    <w:rsid w:val="00BA34D2"/>
    <w:rPr>
      <w:rFonts w:asciiTheme="majorHAnsi" w:hAnsiTheme="majorHAnsi" w:cstheme="majorHAnsi"/>
      <w:sz w:val="20"/>
      <w:szCs w:val="16"/>
      <w:lang w:eastAsia="en-US"/>
    </w:rPr>
  </w:style>
  <w:style w:type="paragraph" w:customStyle="1" w:styleId="paragraph">
    <w:name w:val="paragraph"/>
    <w:basedOn w:val="Normal"/>
    <w:rsid w:val="00F424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F4240B"/>
  </w:style>
  <w:style w:type="character" w:customStyle="1" w:styleId="eop">
    <w:name w:val="eop"/>
    <w:basedOn w:val="Policepardfaut"/>
    <w:rsid w:val="00F4240B"/>
  </w:style>
  <w:style w:type="paragraph" w:customStyle="1" w:styleId="Style44">
    <w:name w:val="Style44"/>
    <w:basedOn w:val="Normal"/>
    <w:link w:val="Style44Car"/>
    <w:qFormat/>
    <w:rsid w:val="00BB2714"/>
    <w:rPr>
      <w:rFonts w:asciiTheme="majorHAnsi" w:hAnsiTheme="majorHAnsi" w:cstheme="majorHAnsi"/>
      <w:b/>
      <w:caps/>
      <w:spacing w:val="10"/>
      <w:kern w:val="28"/>
      <w:sz w:val="28"/>
      <w:szCs w:val="28"/>
    </w:rPr>
  </w:style>
  <w:style w:type="character" w:customStyle="1" w:styleId="Style44Car">
    <w:name w:val="Style44 Car"/>
    <w:basedOn w:val="Policepardfaut"/>
    <w:link w:val="Style44"/>
    <w:rsid w:val="00BB2714"/>
    <w:rPr>
      <w:rFonts w:asciiTheme="majorHAnsi" w:hAnsiTheme="majorHAnsi" w:cstheme="majorHAnsi"/>
      <w:b/>
      <w:caps/>
      <w:spacing w:val="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F3DB30A25914EA9E028BCDF76EE29" ma:contentTypeVersion="13" ma:contentTypeDescription="Crée un document." ma:contentTypeScope="" ma:versionID="b8243d8935adc25d0743bb44e695f198">
  <xsd:schema xmlns:xsd="http://www.w3.org/2001/XMLSchema" xmlns:xs="http://www.w3.org/2001/XMLSchema" xmlns:p="http://schemas.microsoft.com/office/2006/metadata/properties" xmlns:ns2="4f2ba4ce-0cce-40ad-a209-b1d97060725c" xmlns:ns3="a61111e3-c242-474f-a5a2-e624595da45f" targetNamespace="http://schemas.microsoft.com/office/2006/metadata/properties" ma:root="true" ma:fieldsID="d4d96b60fd65ad5a085e57650f4b1376" ns2:_="" ns3:_="">
    <xsd:import namespace="4f2ba4ce-0cce-40ad-a209-b1d97060725c"/>
    <xsd:import namespace="a61111e3-c242-474f-a5a2-e624595d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a4ce-0cce-40ad-a209-b1d97060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0d8c1e0-fe4e-424f-9e85-021afce3c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11e3-c242-474f-a5a2-e624595d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cb334d-3739-4946-bf5a-7d613ba9e5b0}" ma:internalName="TaxCatchAll" ma:showField="CatchAllData" ma:web="a61111e3-c242-474f-a5a2-e624595d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111e3-c242-474f-a5a2-e624595da45f" xsi:nil="true"/>
    <lcf76f155ced4ddcb4097134ff3c332f xmlns="4f2ba4ce-0cce-40ad-a209-b1d97060725c">
      <Terms xmlns="http://schemas.microsoft.com/office/infopath/2007/PartnerControls"/>
    </lcf76f155ced4ddcb4097134ff3c332f>
    <MediaLengthInSeconds xmlns="4f2ba4ce-0cce-40ad-a209-b1d9706072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1D39-422C-49EB-8CF2-6FE63A3AC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85482-5AD9-4DD2-BD70-16BEBC3BD910}"/>
</file>

<file path=customXml/itemProps3.xml><?xml version="1.0" encoding="utf-8"?>
<ds:datastoreItem xmlns:ds="http://schemas.openxmlformats.org/officeDocument/2006/customXml" ds:itemID="{490BC725-144E-4AF6-A5C9-E3F50D39F810}">
  <ds:schemaRefs>
    <ds:schemaRef ds:uri="http://schemas.microsoft.com/office/2006/metadata/properties"/>
    <ds:schemaRef ds:uri="http://schemas.microsoft.com/office/infopath/2007/PartnerControls"/>
    <ds:schemaRef ds:uri="c11b4e5e-0a8f-447d-bdf2-73928d5e9c37"/>
    <ds:schemaRef ds:uri="b0b5ba40-94c5-4877-b162-06a82adf4047"/>
  </ds:schemaRefs>
</ds:datastoreItem>
</file>

<file path=customXml/itemProps4.xml><?xml version="1.0" encoding="utf-8"?>
<ds:datastoreItem xmlns:ds="http://schemas.openxmlformats.org/officeDocument/2006/customXml" ds:itemID="{631E9CFD-1CA6-4B59-9F35-E781A17D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2482</Words>
  <Characters>13654</Characters>
  <Application>Microsoft Office Word</Application>
  <DocSecurity>0</DocSecurity>
  <Lines>113</Lines>
  <Paragraphs>32</Paragraphs>
  <ScaleCrop>false</ScaleCrop>
  <Company>Collège Édouard-Montpetit</Company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Jacynthe A</dc:creator>
  <cp:keywords/>
  <cp:lastModifiedBy>Patsy Caron</cp:lastModifiedBy>
  <cp:revision>2</cp:revision>
  <cp:lastPrinted>2023-12-14T21:04:00Z</cp:lastPrinted>
  <dcterms:created xsi:type="dcterms:W3CDTF">2026-01-06T22:55:00Z</dcterms:created>
  <dcterms:modified xsi:type="dcterms:W3CDTF">2026-01-06T22:55:00Z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0x010100FE4F3DB30A25914EA9E028BCDF76EE29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